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D8F7" w14:textId="77777777" w:rsidR="00D712A0" w:rsidRDefault="000A5318">
      <w:pPr>
        <w:spacing w:after="249" w:line="259" w:lineRule="auto"/>
        <w:ind w:left="0" w:firstLine="0"/>
        <w:jc w:val="left"/>
      </w:pPr>
      <w:r>
        <w:rPr>
          <w:b/>
        </w:rPr>
        <w:t xml:space="preserve">      </w:t>
      </w:r>
      <w:r>
        <w:rPr>
          <w:b/>
          <w:sz w:val="28"/>
        </w:rPr>
        <w:t>МИНИСТЕРСТВО ПРОСВЕЩЕНИЯ РОССИЙСКОЙ ФЕДЕРАЦИИ</w:t>
      </w:r>
      <w:r>
        <w:rPr>
          <w:color w:val="333333"/>
          <w:sz w:val="21"/>
        </w:rPr>
        <w:t xml:space="preserve"> </w:t>
      </w:r>
    </w:p>
    <w:p w14:paraId="69C5E88C" w14:textId="77777777" w:rsidR="000A5318" w:rsidRPr="00445867" w:rsidRDefault="000A5318" w:rsidP="000A5318">
      <w:pPr>
        <w:spacing w:after="0" w:line="408" w:lineRule="auto"/>
        <w:ind w:left="120"/>
        <w:jc w:val="center"/>
      </w:pPr>
      <w:r w:rsidRPr="00445867">
        <w:rPr>
          <w:b/>
          <w:sz w:val="28"/>
        </w:rPr>
        <w:t>‌</w:t>
      </w:r>
      <w:bookmarkStart w:id="0" w:name="84b34cd1-8907-4be2-9654-5e4d7c979c34"/>
      <w:r w:rsidRPr="00445867">
        <w:rPr>
          <w:b/>
          <w:sz w:val="28"/>
        </w:rPr>
        <w:t>Министерство образования и науки КЧР</w:t>
      </w:r>
      <w:bookmarkEnd w:id="0"/>
      <w:r w:rsidRPr="00445867">
        <w:rPr>
          <w:b/>
          <w:sz w:val="28"/>
        </w:rPr>
        <w:t xml:space="preserve">‌‌ </w:t>
      </w:r>
    </w:p>
    <w:p w14:paraId="6877247D" w14:textId="77777777" w:rsidR="000A5318" w:rsidRPr="00445867" w:rsidRDefault="000A5318" w:rsidP="000A5318">
      <w:pPr>
        <w:spacing w:after="0" w:line="408" w:lineRule="auto"/>
        <w:ind w:left="120"/>
        <w:jc w:val="center"/>
      </w:pPr>
      <w:r w:rsidRPr="00445867">
        <w:rPr>
          <w:b/>
          <w:sz w:val="28"/>
        </w:rPr>
        <w:t>‌</w:t>
      </w:r>
      <w:bookmarkStart w:id="1" w:name="74d6ab55-f73b-48d7-ba78-c30f74a03786"/>
      <w:r w:rsidRPr="00445867">
        <w:rPr>
          <w:b/>
          <w:sz w:val="28"/>
        </w:rPr>
        <w:t xml:space="preserve">Управление образования администрации </w:t>
      </w:r>
      <w:proofErr w:type="spellStart"/>
      <w:r w:rsidRPr="00445867">
        <w:rPr>
          <w:b/>
          <w:sz w:val="28"/>
        </w:rPr>
        <w:t>Малокарачаевского</w:t>
      </w:r>
      <w:proofErr w:type="spellEnd"/>
      <w:r>
        <w:rPr>
          <w:b/>
          <w:sz w:val="28"/>
        </w:rPr>
        <w:t xml:space="preserve"> муниципального</w:t>
      </w:r>
      <w:r w:rsidRPr="00445867">
        <w:rPr>
          <w:b/>
          <w:sz w:val="28"/>
        </w:rPr>
        <w:t xml:space="preserve"> района</w:t>
      </w:r>
      <w:bookmarkEnd w:id="1"/>
      <w:r w:rsidRPr="00445867">
        <w:rPr>
          <w:b/>
          <w:sz w:val="28"/>
        </w:rPr>
        <w:t>‌</w:t>
      </w:r>
      <w:r w:rsidRPr="00445867">
        <w:rPr>
          <w:sz w:val="28"/>
        </w:rPr>
        <w:t>​</w:t>
      </w:r>
    </w:p>
    <w:p w14:paraId="3DBFC340" w14:textId="77777777" w:rsidR="000A5318" w:rsidRPr="00445867" w:rsidRDefault="000A5318" w:rsidP="000A5318">
      <w:pPr>
        <w:spacing w:after="0" w:line="408" w:lineRule="auto"/>
        <w:ind w:left="120"/>
        <w:jc w:val="center"/>
      </w:pPr>
      <w:r w:rsidRPr="00445867">
        <w:rPr>
          <w:b/>
          <w:sz w:val="28"/>
        </w:rPr>
        <w:t xml:space="preserve">МКОУ "СОШ №5 </w:t>
      </w:r>
      <w:proofErr w:type="spellStart"/>
      <w:r w:rsidRPr="00445867">
        <w:rPr>
          <w:b/>
          <w:sz w:val="28"/>
        </w:rPr>
        <w:t>им.Чочуева</w:t>
      </w:r>
      <w:proofErr w:type="spellEnd"/>
      <w:r w:rsidRPr="00445867">
        <w:rPr>
          <w:b/>
          <w:sz w:val="28"/>
        </w:rPr>
        <w:t xml:space="preserve"> Х.А. </w:t>
      </w:r>
      <w:proofErr w:type="spellStart"/>
      <w:r w:rsidRPr="00445867">
        <w:rPr>
          <w:b/>
          <w:sz w:val="28"/>
        </w:rPr>
        <w:t>с.Терезе</w:t>
      </w:r>
      <w:proofErr w:type="spellEnd"/>
      <w:r w:rsidRPr="00445867">
        <w:rPr>
          <w:b/>
          <w:sz w:val="28"/>
        </w:rPr>
        <w:t>"</w:t>
      </w:r>
    </w:p>
    <w:p w14:paraId="0016CACB" w14:textId="66C43597" w:rsidR="00D712A0" w:rsidRDefault="00D712A0">
      <w:pPr>
        <w:spacing w:after="29" w:line="259" w:lineRule="auto"/>
        <w:ind w:left="0" w:firstLine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19"/>
        <w:gridCol w:w="3119"/>
      </w:tblGrid>
      <w:tr w:rsidR="000A5318" w:rsidRPr="0040209D" w14:paraId="047686FB" w14:textId="77777777" w:rsidTr="00B5578F">
        <w:tc>
          <w:tcPr>
            <w:tcW w:w="3114" w:type="dxa"/>
          </w:tcPr>
          <w:p w14:paraId="54A216AF" w14:textId="77777777" w:rsidR="000A5318" w:rsidRPr="0040209D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14:paraId="694D25F1" w14:textId="77777777" w:rsidR="000A5318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8944ED">
              <w:rPr>
                <w:sz w:val="28"/>
                <w:szCs w:val="28"/>
              </w:rPr>
              <w:t xml:space="preserve"> МО</w:t>
            </w:r>
          </w:p>
          <w:p w14:paraId="4FB57DBE" w14:textId="77777777" w:rsidR="000A5318" w:rsidRPr="008944ED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 </w:t>
            </w:r>
          </w:p>
          <w:p w14:paraId="00A5D125" w14:textId="77777777" w:rsidR="000A5318" w:rsidRDefault="000A5318" w:rsidP="00B5578F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14:paraId="74553A3A" w14:textId="77777777" w:rsidR="000A5318" w:rsidRPr="008944ED" w:rsidRDefault="000A5318" w:rsidP="00B5578F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Байрамкулова</w:t>
            </w:r>
            <w:proofErr w:type="spellEnd"/>
            <w:r w:rsidRPr="008944ED">
              <w:rPr>
                <w:szCs w:val="24"/>
              </w:rPr>
              <w:t xml:space="preserve"> С.Г</w:t>
            </w:r>
          </w:p>
          <w:p w14:paraId="04A7AF59" w14:textId="77777777" w:rsidR="000A5318" w:rsidRDefault="000A5318" w:rsidP="00B5578F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Протокол № 1 от «</w:t>
            </w:r>
            <w:r w:rsidRPr="00344265">
              <w:rPr>
                <w:szCs w:val="24"/>
              </w:rPr>
              <w:t>31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08</w:t>
            </w:r>
            <w:r w:rsidRPr="00445867">
              <w:rPr>
                <w:szCs w:val="24"/>
              </w:rPr>
              <w:t xml:space="preserve">   </w:t>
            </w:r>
            <w:r w:rsidRPr="004E6975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14:paraId="2FFE941E" w14:textId="77777777" w:rsidR="000A5318" w:rsidRPr="0040209D" w:rsidRDefault="000A5318" w:rsidP="00B5578F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14:paraId="548511DF" w14:textId="77777777" w:rsidR="000A5318" w:rsidRPr="0040209D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СОГЛАСОВАНО</w:t>
            </w:r>
          </w:p>
          <w:p w14:paraId="100B8316" w14:textId="77777777" w:rsidR="000A5318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Зам директора по УВР</w:t>
            </w:r>
          </w:p>
          <w:p w14:paraId="24B0AC20" w14:textId="77777777" w:rsidR="000A5318" w:rsidRPr="008944ED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</w:p>
          <w:p w14:paraId="28C805E4" w14:textId="77777777" w:rsidR="000A5318" w:rsidRDefault="000A5318" w:rsidP="00B5578F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14:paraId="1C96D37F" w14:textId="77777777" w:rsidR="000A5318" w:rsidRPr="008944ED" w:rsidRDefault="000A5318" w:rsidP="00B5578F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Байчорова</w:t>
            </w:r>
            <w:proofErr w:type="spellEnd"/>
            <w:r w:rsidRPr="008944ED">
              <w:rPr>
                <w:szCs w:val="24"/>
              </w:rPr>
              <w:t xml:space="preserve"> Ш.Д</w:t>
            </w:r>
          </w:p>
          <w:p w14:paraId="613C768B" w14:textId="77777777" w:rsidR="000A5318" w:rsidRDefault="000A5318" w:rsidP="00B5578F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от «</w:t>
            </w:r>
            <w:r w:rsidRPr="00344265">
              <w:rPr>
                <w:szCs w:val="24"/>
              </w:rPr>
              <w:t>31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08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14:paraId="679C904E" w14:textId="77777777" w:rsidR="000A5318" w:rsidRPr="0040209D" w:rsidRDefault="000A5318" w:rsidP="00B5578F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14:paraId="7C58EA0E" w14:textId="77777777" w:rsidR="000A5318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A182699" w14:textId="77777777" w:rsidR="000A5318" w:rsidRDefault="000A5318" w:rsidP="00B5578F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</w:p>
          <w:p w14:paraId="0B8DC42E" w14:textId="77777777" w:rsidR="000A5318" w:rsidRDefault="000A5318" w:rsidP="00B5578F">
            <w:pPr>
              <w:autoSpaceDE w:val="0"/>
              <w:autoSpaceDN w:val="0"/>
              <w:spacing w:after="120"/>
              <w:rPr>
                <w:szCs w:val="24"/>
              </w:rPr>
            </w:pPr>
          </w:p>
          <w:p w14:paraId="58ABD148" w14:textId="77777777" w:rsidR="000A5318" w:rsidRDefault="000A5318" w:rsidP="00B5578F">
            <w:pPr>
              <w:autoSpaceDE w:val="0"/>
              <w:autoSpaceDN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14:paraId="52889650" w14:textId="77777777" w:rsidR="000A5318" w:rsidRPr="008944ED" w:rsidRDefault="000A5318" w:rsidP="00B5578F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Узденов</w:t>
            </w:r>
            <w:proofErr w:type="spellEnd"/>
            <w:r w:rsidRPr="008944ED">
              <w:rPr>
                <w:szCs w:val="24"/>
              </w:rPr>
              <w:t xml:space="preserve"> Р.Р</w:t>
            </w:r>
          </w:p>
          <w:p w14:paraId="5CFB6F20" w14:textId="77777777" w:rsidR="000A5318" w:rsidRDefault="000A5318" w:rsidP="00B5578F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Приказ №1 от «</w:t>
            </w:r>
            <w:r w:rsidRPr="00344265">
              <w:rPr>
                <w:szCs w:val="24"/>
              </w:rPr>
              <w:t>31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08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14:paraId="34E30654" w14:textId="77777777" w:rsidR="000A5318" w:rsidRPr="0040209D" w:rsidRDefault="000A5318" w:rsidP="00B5578F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  <w:tr w:rsidR="000A5318" w:rsidRPr="0040209D" w14:paraId="4335D08D" w14:textId="77777777" w:rsidTr="000A5318">
        <w:tc>
          <w:tcPr>
            <w:tcW w:w="3114" w:type="dxa"/>
          </w:tcPr>
          <w:p w14:paraId="17F43F9B" w14:textId="77777777" w:rsidR="000A5318" w:rsidRPr="000A5318" w:rsidRDefault="000A5318" w:rsidP="000A531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03DB8E0" w14:textId="77777777" w:rsidR="000A5318" w:rsidRPr="000A5318" w:rsidRDefault="000A5318" w:rsidP="000A531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01365D1" w14:textId="77777777" w:rsidR="000A5318" w:rsidRPr="000A5318" w:rsidRDefault="000A5318" w:rsidP="000A531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</w:p>
        </w:tc>
      </w:tr>
    </w:tbl>
    <w:p w14:paraId="28192F45" w14:textId="77777777" w:rsidR="00D712A0" w:rsidRDefault="000A5318">
      <w:pPr>
        <w:spacing w:after="259" w:line="259" w:lineRule="auto"/>
        <w:ind w:left="0" w:firstLine="0"/>
        <w:jc w:val="left"/>
      </w:pPr>
      <w:r>
        <w:rPr>
          <w:color w:val="333333"/>
          <w:sz w:val="21"/>
        </w:rPr>
        <w:t xml:space="preserve"> </w:t>
      </w:r>
    </w:p>
    <w:p w14:paraId="693725EF" w14:textId="77777777" w:rsidR="00D712A0" w:rsidRDefault="000A5318">
      <w:pPr>
        <w:spacing w:after="365" w:line="259" w:lineRule="auto"/>
        <w:ind w:left="0" w:firstLine="0"/>
        <w:jc w:val="left"/>
      </w:pPr>
      <w:r>
        <w:rPr>
          <w:color w:val="333333"/>
          <w:sz w:val="21"/>
        </w:rPr>
        <w:t xml:space="preserve"> </w:t>
      </w:r>
    </w:p>
    <w:p w14:paraId="03B720B0" w14:textId="1837986D" w:rsidR="00D712A0" w:rsidRDefault="000A5318" w:rsidP="000A5318">
      <w:pPr>
        <w:pStyle w:val="1"/>
        <w:jc w:val="both"/>
      </w:pPr>
      <w:r>
        <w:t xml:space="preserve">                                </w:t>
      </w:r>
      <w:r>
        <w:t>РАБОЧАЯ ПРОГРАММА</w:t>
      </w:r>
      <w:r>
        <w:rPr>
          <w:b w:val="0"/>
          <w:color w:val="333333"/>
          <w:sz w:val="21"/>
        </w:rPr>
        <w:t xml:space="preserve"> </w:t>
      </w:r>
    </w:p>
    <w:p w14:paraId="236DB1C4" w14:textId="77777777" w:rsidR="00D712A0" w:rsidRDefault="000A5318">
      <w:pPr>
        <w:spacing w:after="0" w:line="259" w:lineRule="auto"/>
        <w:ind w:left="78" w:firstLine="0"/>
        <w:jc w:val="center"/>
      </w:pPr>
      <w:r>
        <w:rPr>
          <w:sz w:val="32"/>
        </w:rPr>
        <w:t xml:space="preserve"> </w:t>
      </w:r>
    </w:p>
    <w:p w14:paraId="42497E06" w14:textId="3E32F35A" w:rsidR="00D712A0" w:rsidRDefault="000A5318" w:rsidP="000A5318">
      <w:pPr>
        <w:spacing w:after="28" w:line="427" w:lineRule="auto"/>
        <w:ind w:right="3154"/>
        <w:jc w:val="left"/>
      </w:pPr>
      <w:r>
        <w:rPr>
          <w:b/>
          <w:sz w:val="36"/>
        </w:rPr>
        <w:t xml:space="preserve">                              </w:t>
      </w:r>
      <w:r>
        <w:rPr>
          <w:b/>
          <w:sz w:val="36"/>
        </w:rPr>
        <w:t xml:space="preserve">учебного предмета     </w:t>
      </w:r>
    </w:p>
    <w:p w14:paraId="18749382" w14:textId="77777777" w:rsidR="00D712A0" w:rsidRDefault="000A5318">
      <w:pPr>
        <w:spacing w:after="260" w:line="259" w:lineRule="auto"/>
        <w:ind w:left="0" w:right="4" w:firstLine="0"/>
        <w:jc w:val="center"/>
      </w:pPr>
      <w:r>
        <w:rPr>
          <w:b/>
          <w:sz w:val="36"/>
        </w:rPr>
        <w:t>«</w:t>
      </w:r>
      <w:r>
        <w:rPr>
          <w:b/>
          <w:sz w:val="36"/>
        </w:rPr>
        <w:t xml:space="preserve">Подготовка к ОГЭ по русскому языку» </w:t>
      </w:r>
    </w:p>
    <w:p w14:paraId="4B4BA836" w14:textId="77777777" w:rsidR="00D712A0" w:rsidRDefault="000A5318">
      <w:pPr>
        <w:spacing w:after="249" w:line="259" w:lineRule="auto"/>
        <w:ind w:left="0" w:right="8" w:firstLine="0"/>
        <w:jc w:val="center"/>
      </w:pPr>
      <w:r>
        <w:rPr>
          <w:sz w:val="32"/>
        </w:rPr>
        <w:t>для обучающихся 9 классов</w:t>
      </w:r>
      <w:r>
        <w:rPr>
          <w:color w:val="333333"/>
          <w:sz w:val="21"/>
        </w:rPr>
        <w:t xml:space="preserve"> </w:t>
      </w:r>
    </w:p>
    <w:p w14:paraId="3080EC1F" w14:textId="77777777" w:rsidR="00D712A0" w:rsidRDefault="000A5318">
      <w:pPr>
        <w:spacing w:after="0" w:line="259" w:lineRule="auto"/>
        <w:ind w:left="78" w:firstLine="0"/>
        <w:jc w:val="center"/>
      </w:pPr>
      <w:r>
        <w:rPr>
          <w:sz w:val="32"/>
        </w:rPr>
        <w:t xml:space="preserve"> </w:t>
      </w:r>
    </w:p>
    <w:p w14:paraId="42EA46CF" w14:textId="48BF76EA" w:rsidR="000A5318" w:rsidRPr="000A5318" w:rsidRDefault="000A5318" w:rsidP="000A5318">
      <w:pPr>
        <w:tabs>
          <w:tab w:val="left" w:pos="5685"/>
        </w:tabs>
        <w:spacing w:after="0"/>
        <w:ind w:left="120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>
        <w:rPr>
          <w:color w:val="333333"/>
          <w:sz w:val="21"/>
        </w:rPr>
        <w:t xml:space="preserve">                                                                                                            </w:t>
      </w:r>
      <w:r>
        <w:rPr>
          <w:color w:val="333333"/>
          <w:sz w:val="21"/>
        </w:rPr>
        <w:t xml:space="preserve"> </w:t>
      </w:r>
      <w:proofErr w:type="gramStart"/>
      <w:r w:rsidRPr="000A5318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Составитель :</w:t>
      </w:r>
      <w:proofErr w:type="spellStart"/>
      <w:r w:rsidRPr="000A5318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Кочкарова</w:t>
      </w:r>
      <w:proofErr w:type="spellEnd"/>
      <w:proofErr w:type="gramEnd"/>
      <w:r w:rsidRPr="000A5318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 Р.С-Х</w:t>
      </w:r>
    </w:p>
    <w:p w14:paraId="0C2846BA" w14:textId="77777777" w:rsidR="000A5318" w:rsidRDefault="000A5318" w:rsidP="000A5318">
      <w:pPr>
        <w:tabs>
          <w:tab w:val="left" w:pos="5685"/>
        </w:tabs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0A5318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                                                                                                             учитель высшей </w:t>
      </w:r>
      <w:proofErr w:type="spellStart"/>
      <w:r w:rsidRPr="000A5318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категори</w:t>
      </w:r>
      <w:proofErr w:type="spellEnd"/>
    </w:p>
    <w:p w14:paraId="02C7FA0F" w14:textId="77777777" w:rsidR="000A5318" w:rsidRDefault="000A5318" w:rsidP="000A5318">
      <w:pPr>
        <w:tabs>
          <w:tab w:val="left" w:pos="5685"/>
        </w:tabs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</w:p>
    <w:p w14:paraId="7DCC92E9" w14:textId="77777777" w:rsidR="000A5318" w:rsidRDefault="000A5318" w:rsidP="000A5318">
      <w:pPr>
        <w:tabs>
          <w:tab w:val="left" w:pos="5685"/>
        </w:tabs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</w:p>
    <w:p w14:paraId="58AC7295" w14:textId="77777777" w:rsidR="000A5318" w:rsidRDefault="000A5318" w:rsidP="000A5318">
      <w:pPr>
        <w:tabs>
          <w:tab w:val="left" w:pos="5685"/>
        </w:tabs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                                                                  </w:t>
      </w:r>
    </w:p>
    <w:p w14:paraId="2E5C0993" w14:textId="77777777" w:rsidR="000A5318" w:rsidRDefault="000A5318" w:rsidP="000A5318">
      <w:pPr>
        <w:tabs>
          <w:tab w:val="left" w:pos="5685"/>
        </w:tabs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</w:p>
    <w:p w14:paraId="681982B0" w14:textId="10D2CE45" w:rsidR="00D712A0" w:rsidRPr="000A5318" w:rsidRDefault="000A5318" w:rsidP="000A5318">
      <w:pPr>
        <w:tabs>
          <w:tab w:val="left" w:pos="5685"/>
        </w:tabs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                                                                  </w:t>
      </w:r>
      <w:r>
        <w:rPr>
          <w:color w:val="333333"/>
          <w:sz w:val="21"/>
        </w:rPr>
        <w:t xml:space="preserve"> </w:t>
      </w:r>
      <w:r w:rsidRPr="000A5318">
        <w:rPr>
          <w:color w:val="333333"/>
          <w:sz w:val="28"/>
          <w:szCs w:val="28"/>
        </w:rPr>
        <w:t>Терезе 2023</w:t>
      </w:r>
    </w:p>
    <w:p w14:paraId="35B79725" w14:textId="506C667D" w:rsidR="00D712A0" w:rsidRPr="000A5318" w:rsidRDefault="000A5318">
      <w:pPr>
        <w:spacing w:after="384" w:line="259" w:lineRule="auto"/>
        <w:ind w:left="0" w:firstLine="0"/>
        <w:jc w:val="left"/>
        <w:rPr>
          <w:sz w:val="28"/>
          <w:szCs w:val="28"/>
        </w:rPr>
      </w:pPr>
      <w:r>
        <w:rPr>
          <w:color w:val="333333"/>
          <w:sz w:val="21"/>
        </w:rPr>
        <w:lastRenderedPageBreak/>
        <w:t xml:space="preserve">                                                                    </w:t>
      </w:r>
    </w:p>
    <w:p w14:paraId="09A49B84" w14:textId="77777777" w:rsidR="00D712A0" w:rsidRDefault="000A5318">
      <w:pPr>
        <w:spacing w:after="0" w:line="259" w:lineRule="auto"/>
        <w:ind w:left="10" w:right="6"/>
        <w:jc w:val="center"/>
      </w:pPr>
      <w:r>
        <w:rPr>
          <w:b/>
        </w:rPr>
        <w:t xml:space="preserve">Пояснительная записка </w:t>
      </w:r>
    </w:p>
    <w:p w14:paraId="0AEED632" w14:textId="77777777" w:rsidR="00D712A0" w:rsidRDefault="000A5318">
      <w:pPr>
        <w:spacing w:after="31" w:line="259" w:lineRule="auto"/>
        <w:ind w:left="58" w:firstLine="0"/>
        <w:jc w:val="center"/>
      </w:pPr>
      <w:r>
        <w:t xml:space="preserve"> </w:t>
      </w:r>
    </w:p>
    <w:p w14:paraId="079BFB55" w14:textId="77777777" w:rsidR="00D712A0" w:rsidRDefault="000A5318">
      <w:pPr>
        <w:spacing w:after="9" w:line="270" w:lineRule="auto"/>
        <w:ind w:left="-15" w:firstLine="708"/>
        <w:jc w:val="left"/>
      </w:pPr>
      <w:r>
        <w:rPr>
          <w:b/>
        </w:rPr>
        <w:t xml:space="preserve">Рабочая программа по подготовке к ОГЭ по русскому языку для 9 класса составлена на основе: </w:t>
      </w:r>
    </w:p>
    <w:p w14:paraId="0605A414" w14:textId="77777777" w:rsidR="00D712A0" w:rsidRDefault="000A5318">
      <w:pPr>
        <w:spacing w:after="40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14:paraId="21744F96" w14:textId="77777777" w:rsidR="00D712A0" w:rsidRDefault="000A5318">
      <w:pPr>
        <w:numPr>
          <w:ilvl w:val="0"/>
          <w:numId w:val="1"/>
        </w:numPr>
        <w:ind w:hanging="420"/>
      </w:pPr>
      <w:r>
        <w:t xml:space="preserve">Закона «Об образовании в Российской </w:t>
      </w:r>
      <w:proofErr w:type="gramStart"/>
      <w:r>
        <w:t>Федерации»  №</w:t>
      </w:r>
      <w:proofErr w:type="gramEnd"/>
      <w:r>
        <w:t xml:space="preserve">273-ФЗ от 29.12.2012 </w:t>
      </w:r>
    </w:p>
    <w:p w14:paraId="061DE970" w14:textId="77777777" w:rsidR="00D712A0" w:rsidRDefault="000A5318">
      <w:pPr>
        <w:numPr>
          <w:ilvl w:val="0"/>
          <w:numId w:val="1"/>
        </w:numPr>
        <w:ind w:hanging="420"/>
      </w:pPr>
      <w:r>
        <w:t xml:space="preserve">государственного образовательного стандарта общего образования; </w:t>
      </w:r>
    </w:p>
    <w:p w14:paraId="44912D27" w14:textId="77777777" w:rsidR="00D712A0" w:rsidRDefault="000A5318">
      <w:pPr>
        <w:numPr>
          <w:ilvl w:val="0"/>
          <w:numId w:val="1"/>
        </w:numPr>
        <w:ind w:hanging="420"/>
      </w:pPr>
      <w:r>
        <w:t>федерального компонента государственных образовательных стандартов общего образования, утвержденного приказом Министерст</w:t>
      </w:r>
      <w:r>
        <w:t xml:space="preserve">ва образования Российской Федерации от 05.03.2004 № 1089 (далее - ФКГОС); </w:t>
      </w:r>
    </w:p>
    <w:p w14:paraId="107E053E" w14:textId="77777777" w:rsidR="00D712A0" w:rsidRDefault="000A5318">
      <w:pPr>
        <w:ind w:left="-5"/>
      </w:pPr>
      <w:r>
        <w:t xml:space="preserve">Курс «Подготовка к ОГЭ по русскому языку» составлен для учащихся 9 класса и рассчитан на </w:t>
      </w:r>
      <w:r>
        <w:rPr>
          <w:b/>
        </w:rPr>
        <w:t>34</w:t>
      </w:r>
      <w:r>
        <w:t xml:space="preserve"> учебных часа.  </w:t>
      </w:r>
    </w:p>
    <w:p w14:paraId="4D9BC75B" w14:textId="77777777" w:rsidR="00D712A0" w:rsidRDefault="000A5318">
      <w:pPr>
        <w:ind w:left="-5"/>
      </w:pPr>
      <w:r>
        <w:t xml:space="preserve"> Элективный курс «Подготовка к ОГЭ по русскому языку» очень актуален для </w:t>
      </w:r>
      <w:r>
        <w:t xml:space="preserve">выпускников. </w:t>
      </w:r>
      <w:proofErr w:type="spellStart"/>
      <w:r>
        <w:t>КИМы</w:t>
      </w:r>
      <w:proofErr w:type="spellEnd"/>
      <w:r>
        <w:t xml:space="preserve"> ОГЭ по русскому языку имеют свою специфику в формулировке и содержании заданий и требуют от учащихся определенных технологий выполнения этих заданий. Курс полностью ориентирован на формат </w:t>
      </w:r>
      <w:proofErr w:type="spellStart"/>
      <w:r>
        <w:t>КИМов</w:t>
      </w:r>
      <w:proofErr w:type="spellEnd"/>
      <w:r>
        <w:t xml:space="preserve"> и позволяет эффективно подготовить выпускник</w:t>
      </w:r>
      <w:r>
        <w:t xml:space="preserve">а к ОГЭ по русскому языку. Курс составлен с учетом изменений в </w:t>
      </w:r>
      <w:proofErr w:type="spellStart"/>
      <w:r>
        <w:t>КИМах</w:t>
      </w:r>
      <w:proofErr w:type="spellEnd"/>
      <w:r>
        <w:t xml:space="preserve"> ОГЭ по русскому языку. Кроме того, курс расширяет и систематизирует теоретические сведения, полученные учащимися, закрепляет практические умения и навыки, позволяет восполнить пробелы в з</w:t>
      </w:r>
      <w:r>
        <w:t>наниях. Курс позволит усовершенствовать навыки составления своего текста, будет способствовать развитию речи учащихся, совершенствовать языковую грамотность, развивать мыслительные операции, - все эти умения позволят выпускнику эффективно учиться и професс</w:t>
      </w:r>
      <w:r>
        <w:t>ионально развиваться в дальнейшем.</w:t>
      </w:r>
      <w:r>
        <w:rPr>
          <w:rFonts w:ascii="Arial" w:eastAsia="Arial" w:hAnsi="Arial" w:cs="Arial"/>
          <w:sz w:val="21"/>
        </w:rPr>
        <w:t xml:space="preserve"> </w:t>
      </w:r>
    </w:p>
    <w:p w14:paraId="6C3BD1DC" w14:textId="77777777" w:rsidR="00D712A0" w:rsidRDefault="000A5318">
      <w:pPr>
        <w:spacing w:after="9" w:line="270" w:lineRule="auto"/>
        <w:ind w:left="730"/>
        <w:jc w:val="left"/>
      </w:pPr>
      <w:r>
        <w:rPr>
          <w:b/>
        </w:rPr>
        <w:t xml:space="preserve">Цели курса: </w:t>
      </w:r>
    </w:p>
    <w:p w14:paraId="4DEEE307" w14:textId="77777777" w:rsidR="00D712A0" w:rsidRDefault="000A5318">
      <w:pPr>
        <w:numPr>
          <w:ilvl w:val="0"/>
          <w:numId w:val="1"/>
        </w:numPr>
        <w:ind w:hanging="420"/>
      </w:pPr>
      <w:r>
        <w:t>формирование устойчивых практических навыков выполнения тестовых и коммуникативных задач на ОГЭ;</w:t>
      </w:r>
      <w:r>
        <w:rPr>
          <w:rFonts w:ascii="Arial" w:eastAsia="Arial" w:hAnsi="Arial" w:cs="Arial"/>
          <w:sz w:val="21"/>
        </w:rPr>
        <w:t xml:space="preserve"> </w:t>
      </w:r>
    </w:p>
    <w:p w14:paraId="608851FE" w14:textId="77777777" w:rsidR="00D712A0" w:rsidRDefault="000A5318">
      <w:pPr>
        <w:numPr>
          <w:ilvl w:val="0"/>
          <w:numId w:val="1"/>
        </w:numPr>
        <w:ind w:hanging="420"/>
      </w:pPr>
      <w:r>
        <w:t>совершенствование языковой грамотности;</w:t>
      </w:r>
      <w:r>
        <w:rPr>
          <w:rFonts w:ascii="Arial" w:eastAsia="Arial" w:hAnsi="Arial" w:cs="Arial"/>
          <w:sz w:val="21"/>
        </w:rPr>
        <w:t xml:space="preserve"> </w:t>
      </w:r>
    </w:p>
    <w:p w14:paraId="68BE5DEE" w14:textId="77777777" w:rsidR="00D712A0" w:rsidRDefault="000A5318">
      <w:pPr>
        <w:numPr>
          <w:ilvl w:val="0"/>
          <w:numId w:val="1"/>
        </w:numPr>
        <w:ind w:hanging="420"/>
      </w:pPr>
      <w:r>
        <w:t>совершенствование письменной речи;</w:t>
      </w:r>
      <w:r>
        <w:rPr>
          <w:rFonts w:ascii="Arial" w:eastAsia="Arial" w:hAnsi="Arial" w:cs="Arial"/>
          <w:sz w:val="21"/>
        </w:rPr>
        <w:t xml:space="preserve"> </w:t>
      </w:r>
    </w:p>
    <w:p w14:paraId="6A265970" w14:textId="77777777" w:rsidR="00D712A0" w:rsidRDefault="000A5318">
      <w:pPr>
        <w:numPr>
          <w:ilvl w:val="0"/>
          <w:numId w:val="1"/>
        </w:numPr>
        <w:ind w:hanging="420"/>
      </w:pPr>
      <w:r>
        <w:t>освоение норм русского литературного языка;</w:t>
      </w:r>
      <w:r>
        <w:rPr>
          <w:rFonts w:ascii="Arial" w:eastAsia="Arial" w:hAnsi="Arial" w:cs="Arial"/>
          <w:sz w:val="21"/>
        </w:rPr>
        <w:t xml:space="preserve"> </w:t>
      </w:r>
    </w:p>
    <w:p w14:paraId="5C41FFB1" w14:textId="77777777" w:rsidR="00D712A0" w:rsidRDefault="000A5318">
      <w:pPr>
        <w:numPr>
          <w:ilvl w:val="0"/>
          <w:numId w:val="1"/>
        </w:numPr>
        <w:ind w:hanging="420"/>
      </w:pPr>
      <w:r>
        <w:t>развитие логического мышления</w:t>
      </w:r>
      <w:r>
        <w:rPr>
          <w:rFonts w:ascii="Arial" w:eastAsia="Arial" w:hAnsi="Arial" w:cs="Arial"/>
          <w:sz w:val="21"/>
        </w:rPr>
        <w:t xml:space="preserve"> </w:t>
      </w:r>
      <w:r>
        <w:rPr>
          <w:b/>
        </w:rPr>
        <w:t xml:space="preserve">Задачи курса: </w:t>
      </w:r>
    </w:p>
    <w:p w14:paraId="6AFB199E" w14:textId="77777777" w:rsidR="00D712A0" w:rsidRDefault="000A5318">
      <w:pPr>
        <w:numPr>
          <w:ilvl w:val="0"/>
          <w:numId w:val="1"/>
        </w:numPr>
        <w:ind w:hanging="420"/>
      </w:pPr>
      <w:r>
        <w:t>обобщить и повторить полученные знания по основным разделам русского языка курса средней школы;</w:t>
      </w:r>
      <w:r>
        <w:rPr>
          <w:rFonts w:ascii="Arial" w:eastAsia="Arial" w:hAnsi="Arial" w:cs="Arial"/>
          <w:sz w:val="21"/>
        </w:rPr>
        <w:t xml:space="preserve"> </w:t>
      </w:r>
    </w:p>
    <w:p w14:paraId="3E12A6F4" w14:textId="77777777" w:rsidR="00D712A0" w:rsidRDefault="000A5318">
      <w:pPr>
        <w:numPr>
          <w:ilvl w:val="0"/>
          <w:numId w:val="1"/>
        </w:numPr>
        <w:ind w:hanging="420"/>
      </w:pPr>
      <w:r>
        <w:t>закрепить орфографические и пунктуационные навыки;</w:t>
      </w:r>
      <w:r>
        <w:rPr>
          <w:rFonts w:ascii="Arial" w:eastAsia="Arial" w:hAnsi="Arial" w:cs="Arial"/>
          <w:sz w:val="21"/>
        </w:rPr>
        <w:t xml:space="preserve"> </w:t>
      </w:r>
    </w:p>
    <w:p w14:paraId="6C9BAF7C" w14:textId="77777777" w:rsidR="00D712A0" w:rsidRDefault="000A5318">
      <w:pPr>
        <w:numPr>
          <w:ilvl w:val="0"/>
          <w:numId w:val="1"/>
        </w:numPr>
        <w:ind w:hanging="420"/>
      </w:pPr>
      <w:r>
        <w:t>развивать владение нормами русского языка и языковую культуру;</w:t>
      </w:r>
      <w:r>
        <w:rPr>
          <w:rFonts w:ascii="Arial" w:eastAsia="Arial" w:hAnsi="Arial" w:cs="Arial"/>
          <w:sz w:val="21"/>
        </w:rPr>
        <w:t xml:space="preserve"> </w:t>
      </w:r>
    </w:p>
    <w:p w14:paraId="2BA827E0" w14:textId="77777777" w:rsidR="00D712A0" w:rsidRDefault="000A5318">
      <w:pPr>
        <w:numPr>
          <w:ilvl w:val="0"/>
          <w:numId w:val="1"/>
        </w:numPr>
        <w:ind w:hanging="420"/>
      </w:pPr>
      <w:r>
        <w:t>развивать умение составлять алгоритм к задаче;</w:t>
      </w:r>
      <w:r>
        <w:rPr>
          <w:rFonts w:ascii="Arial" w:eastAsia="Arial" w:hAnsi="Arial" w:cs="Arial"/>
          <w:sz w:val="21"/>
        </w:rPr>
        <w:t xml:space="preserve"> </w:t>
      </w:r>
    </w:p>
    <w:p w14:paraId="6D0E91B7" w14:textId="77777777" w:rsidR="00D712A0" w:rsidRDefault="000A5318">
      <w:pPr>
        <w:numPr>
          <w:ilvl w:val="0"/>
          <w:numId w:val="1"/>
        </w:numPr>
        <w:ind w:hanging="420"/>
      </w:pPr>
      <w:r>
        <w:t>сформировать умение использовать разные виды чтения;</w:t>
      </w:r>
      <w:r>
        <w:rPr>
          <w:rFonts w:ascii="Arial" w:eastAsia="Arial" w:hAnsi="Arial" w:cs="Arial"/>
          <w:sz w:val="21"/>
        </w:rPr>
        <w:t xml:space="preserve"> </w:t>
      </w:r>
    </w:p>
    <w:p w14:paraId="62F91569" w14:textId="77777777" w:rsidR="00D712A0" w:rsidRDefault="000A5318">
      <w:pPr>
        <w:numPr>
          <w:ilvl w:val="0"/>
          <w:numId w:val="1"/>
        </w:numPr>
        <w:ind w:hanging="420"/>
      </w:pPr>
      <w:r>
        <w:t>развивать умение анализировать текст;</w:t>
      </w:r>
      <w:r>
        <w:rPr>
          <w:rFonts w:ascii="Arial" w:eastAsia="Arial" w:hAnsi="Arial" w:cs="Arial"/>
          <w:sz w:val="21"/>
        </w:rPr>
        <w:t xml:space="preserve"> </w:t>
      </w:r>
    </w:p>
    <w:p w14:paraId="08B747C5" w14:textId="77777777" w:rsidR="00D712A0" w:rsidRDefault="000A5318">
      <w:pPr>
        <w:numPr>
          <w:ilvl w:val="0"/>
          <w:numId w:val="1"/>
        </w:numPr>
        <w:ind w:hanging="420"/>
      </w:pPr>
      <w:r>
        <w:t>сформировать умение формулировать тезис и адекватно</w:t>
      </w:r>
      <w:r>
        <w:t xml:space="preserve"> его аргументировать;</w:t>
      </w:r>
      <w:r>
        <w:rPr>
          <w:rFonts w:ascii="Arial" w:eastAsia="Arial" w:hAnsi="Arial" w:cs="Arial"/>
          <w:sz w:val="21"/>
        </w:rPr>
        <w:t xml:space="preserve"> </w:t>
      </w:r>
    </w:p>
    <w:p w14:paraId="7A49163F" w14:textId="77777777" w:rsidR="00D712A0" w:rsidRDefault="000A5318">
      <w:pPr>
        <w:numPr>
          <w:ilvl w:val="0"/>
          <w:numId w:val="1"/>
        </w:numPr>
        <w:ind w:hanging="420"/>
      </w:pPr>
      <w:r>
        <w:t>сформировать навыки составления собственного текста;</w:t>
      </w:r>
      <w:r>
        <w:rPr>
          <w:rFonts w:ascii="Arial" w:eastAsia="Arial" w:hAnsi="Arial" w:cs="Arial"/>
          <w:sz w:val="21"/>
        </w:rPr>
        <w:t xml:space="preserve"> </w:t>
      </w:r>
    </w:p>
    <w:p w14:paraId="60E76C3D" w14:textId="77777777" w:rsidR="00D712A0" w:rsidRDefault="000A5318">
      <w:pPr>
        <w:numPr>
          <w:ilvl w:val="0"/>
          <w:numId w:val="1"/>
        </w:numPr>
        <w:ind w:hanging="420"/>
      </w:pPr>
      <w:r>
        <w:t>сформировать умение искать и обрабатывать информацию;</w:t>
      </w:r>
      <w:r>
        <w:rPr>
          <w:rFonts w:ascii="Arial" w:eastAsia="Arial" w:hAnsi="Arial" w:cs="Arial"/>
          <w:sz w:val="21"/>
        </w:rPr>
        <w:t xml:space="preserve"> </w:t>
      </w:r>
    </w:p>
    <w:p w14:paraId="29305C05" w14:textId="77777777" w:rsidR="00D712A0" w:rsidRDefault="000A5318">
      <w:pPr>
        <w:numPr>
          <w:ilvl w:val="0"/>
          <w:numId w:val="1"/>
        </w:numPr>
        <w:ind w:hanging="420"/>
      </w:pPr>
      <w:r>
        <w:t>практически и психологически подготовить обучающихся к сдаче государственной итоговой аттестации.</w:t>
      </w:r>
      <w:r>
        <w:rPr>
          <w:rFonts w:ascii="Arial" w:eastAsia="Arial" w:hAnsi="Arial" w:cs="Arial"/>
          <w:sz w:val="21"/>
        </w:rPr>
        <w:t xml:space="preserve"> </w:t>
      </w:r>
    </w:p>
    <w:p w14:paraId="3F46E8F5" w14:textId="77777777" w:rsidR="00D712A0" w:rsidRDefault="000A5318">
      <w:pPr>
        <w:spacing w:after="91" w:line="259" w:lineRule="auto"/>
        <w:ind w:left="10" w:right="442"/>
        <w:jc w:val="center"/>
      </w:pPr>
      <w:r>
        <w:rPr>
          <w:b/>
        </w:rPr>
        <w:lastRenderedPageBreak/>
        <w:t>Предполагаемые результаты</w:t>
      </w:r>
      <w:r>
        <w:rPr>
          <w:b/>
        </w:rPr>
        <w:t>:</w:t>
      </w:r>
      <w:r>
        <w:t xml:space="preserve"> </w:t>
      </w:r>
    </w:p>
    <w:p w14:paraId="1E63E13D" w14:textId="77777777" w:rsidR="00D712A0" w:rsidRDefault="000A5318">
      <w:pPr>
        <w:ind w:left="-5"/>
      </w:pPr>
      <w:r>
        <w:t xml:space="preserve">Освоение содержания учебного элективного курса «Подготовка к ОГЭ» обеспечивает достижение обучающихся следующих результатов: </w:t>
      </w:r>
    </w:p>
    <w:p w14:paraId="78C499A7" w14:textId="77777777" w:rsidR="00D712A0" w:rsidRDefault="000A5318">
      <w:pPr>
        <w:spacing w:after="9" w:line="270" w:lineRule="auto"/>
        <w:ind w:left="-5"/>
        <w:jc w:val="left"/>
      </w:pPr>
      <w:r>
        <w:t>•</w:t>
      </w:r>
      <w:r>
        <w:rPr>
          <w:b/>
        </w:rPr>
        <w:t xml:space="preserve"> личностных:</w:t>
      </w:r>
      <w:r>
        <w:t xml:space="preserve"> </w:t>
      </w:r>
    </w:p>
    <w:p w14:paraId="29479A39" w14:textId="77777777" w:rsidR="00D712A0" w:rsidRDefault="000A5318">
      <w:pPr>
        <w:numPr>
          <w:ilvl w:val="0"/>
          <w:numId w:val="2"/>
        </w:numPr>
      </w:pPr>
      <w:r>
        <w:t>сформированность потребности и способности к образованию, в том числе самообразованию, на протяжении всей жизни;</w:t>
      </w:r>
      <w:r>
        <w:t xml:space="preserve"> сознательное отношение к непрерывному образованию как условию успешной профессиональной и общественной деятельности; </w:t>
      </w:r>
    </w:p>
    <w:p w14:paraId="3AF44E9B" w14:textId="77777777" w:rsidR="00D712A0" w:rsidRDefault="000A5318">
      <w:pPr>
        <w:numPr>
          <w:ilvl w:val="0"/>
          <w:numId w:val="2"/>
        </w:numPr>
      </w:pPr>
      <w:r>
        <w:t xml:space="preserve">осознание необходимости постоянно совершенствовать свою речь, свою речевую культуру. </w:t>
      </w:r>
    </w:p>
    <w:p w14:paraId="4978583D" w14:textId="77777777" w:rsidR="00D712A0" w:rsidRDefault="000A5318">
      <w:pPr>
        <w:numPr>
          <w:ilvl w:val="0"/>
          <w:numId w:val="2"/>
        </w:numPr>
      </w:pPr>
      <w:r>
        <w:t>осознание эстетической ценности слова, воспитание э</w:t>
      </w:r>
      <w:r>
        <w:t xml:space="preserve">стетического отношения к миру; понимание этики и эстетики. </w:t>
      </w:r>
    </w:p>
    <w:p w14:paraId="28DE0463" w14:textId="77777777" w:rsidR="00D712A0" w:rsidRDefault="000A5318">
      <w:pPr>
        <w:spacing w:after="9" w:line="270" w:lineRule="auto"/>
        <w:ind w:left="-5"/>
        <w:jc w:val="left"/>
      </w:pPr>
      <w:r>
        <w:t>•</w:t>
      </w:r>
      <w:r>
        <w:rPr>
          <w:b/>
        </w:rPr>
        <w:t xml:space="preserve"> метапредметных:</w:t>
      </w:r>
      <w:r>
        <w:t xml:space="preserve"> </w:t>
      </w:r>
    </w:p>
    <w:p w14:paraId="685B16D7" w14:textId="77777777" w:rsidR="00D712A0" w:rsidRDefault="000A5318">
      <w:pPr>
        <w:numPr>
          <w:ilvl w:val="0"/>
          <w:numId w:val="3"/>
        </w:numPr>
        <w:ind w:right="80"/>
      </w:pPr>
      <w:r>
        <w:t>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</w:t>
      </w:r>
      <w:r>
        <w:t xml:space="preserve">особы корректировки достигнутых результатов; в ситуациях общения выбирать успешные речевые стратегии. </w:t>
      </w:r>
    </w:p>
    <w:p w14:paraId="09881DE3" w14:textId="77777777" w:rsidR="00D712A0" w:rsidRDefault="000A5318">
      <w:pPr>
        <w:ind w:left="-5"/>
      </w:pPr>
      <w:r>
        <w:t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</w:t>
      </w:r>
      <w:r>
        <w:t>ному поиску методов решения практических задач, применению различных методов познания. 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</w:t>
      </w:r>
      <w:r>
        <w:t xml:space="preserve">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45EF3088" w14:textId="77777777" w:rsidR="00D712A0" w:rsidRDefault="000A5318">
      <w:pPr>
        <w:numPr>
          <w:ilvl w:val="0"/>
          <w:numId w:val="3"/>
        </w:numPr>
        <w:ind w:right="80"/>
      </w:pPr>
      <w:r>
        <w:t xml:space="preserve">умение оценивать свою и чужую речь с эстетических и нравственных позиций; - умение выбирать стратегию поведения, </w:t>
      </w:r>
      <w:r>
        <w:t xml:space="preserve">позволяющую достичь максимального эффекта. </w:t>
      </w:r>
    </w:p>
    <w:p w14:paraId="0425AB8D" w14:textId="77777777" w:rsidR="00D712A0" w:rsidRDefault="000A5318">
      <w:pPr>
        <w:spacing w:after="9" w:line="270" w:lineRule="auto"/>
        <w:ind w:left="-5"/>
        <w:jc w:val="left"/>
      </w:pPr>
      <w:r>
        <w:t>•</w:t>
      </w:r>
      <w:r>
        <w:rPr>
          <w:b/>
        </w:rPr>
        <w:t xml:space="preserve"> предметных:</w:t>
      </w:r>
      <w:r>
        <w:t xml:space="preserve"> </w:t>
      </w:r>
    </w:p>
    <w:p w14:paraId="3432E10B" w14:textId="77777777" w:rsidR="00D712A0" w:rsidRDefault="000A5318">
      <w:pPr>
        <w:numPr>
          <w:ilvl w:val="0"/>
          <w:numId w:val="4"/>
        </w:numPr>
        <w:ind w:hanging="139"/>
      </w:pPr>
      <w:r>
        <w:t xml:space="preserve">сформированность представлений о языке как знаковой системе, закономерностях его развития, функциях языка; </w:t>
      </w:r>
    </w:p>
    <w:p w14:paraId="1EF02BE7" w14:textId="77777777" w:rsidR="00D712A0" w:rsidRDefault="000A5318">
      <w:pPr>
        <w:numPr>
          <w:ilvl w:val="0"/>
          <w:numId w:val="4"/>
        </w:numPr>
        <w:ind w:hanging="139"/>
      </w:pPr>
      <w:r>
        <w:t>освоение базовых понятий лингвистики: язык и речь, функции языка, речевая деятельность, р</w:t>
      </w:r>
      <w:r>
        <w:t>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</w:t>
      </w:r>
      <w:r>
        <w:t xml:space="preserve">онимика русского языка; источники расширения словарного состава современного русского языка; </w:t>
      </w:r>
    </w:p>
    <w:p w14:paraId="7ED10CA3" w14:textId="77777777" w:rsidR="00D712A0" w:rsidRDefault="000A5318">
      <w:pPr>
        <w:numPr>
          <w:ilvl w:val="0"/>
          <w:numId w:val="4"/>
        </w:numPr>
        <w:ind w:hanging="139"/>
      </w:pPr>
      <w:r>
        <w:t xml:space="preserve">овладение основными стилистическими ресурсами лексики и фразеологии русского языка; </w:t>
      </w:r>
    </w:p>
    <w:p w14:paraId="34DED39C" w14:textId="77777777" w:rsidR="00D712A0" w:rsidRDefault="000A5318">
      <w:pPr>
        <w:numPr>
          <w:ilvl w:val="0"/>
          <w:numId w:val="4"/>
        </w:numPr>
        <w:ind w:hanging="139"/>
      </w:pPr>
      <w:r>
        <w:t>владение знаниями о языковой норме, её функциях и вариантах; практическое овл</w:t>
      </w:r>
      <w:r>
        <w:t xml:space="preserve">адение основными нормами современного литературного языка; </w:t>
      </w:r>
      <w:r>
        <w:rPr>
          <w:b/>
        </w:rPr>
        <w:t>Выпускник на базовом уровне научится</w:t>
      </w:r>
      <w:r>
        <w:t xml:space="preserve"> </w:t>
      </w:r>
    </w:p>
    <w:p w14:paraId="6368CE07" w14:textId="77777777" w:rsidR="00D712A0" w:rsidRDefault="000A5318">
      <w:pPr>
        <w:numPr>
          <w:ilvl w:val="0"/>
          <w:numId w:val="4"/>
        </w:numPr>
        <w:ind w:hanging="139"/>
      </w:pPr>
      <w:r>
        <w:t xml:space="preserve">распознавать уровни и единицы языка в предъявленном тексте использовать языковые средства адекватно цели и ситуации речевого общения; </w:t>
      </w:r>
    </w:p>
    <w:p w14:paraId="46B4D1E3" w14:textId="77777777" w:rsidR="00D712A0" w:rsidRDefault="000A5318">
      <w:pPr>
        <w:numPr>
          <w:ilvl w:val="0"/>
          <w:numId w:val="4"/>
        </w:numPr>
        <w:ind w:hanging="139"/>
      </w:pPr>
      <w:r>
        <w:t>опознавать в предъявленн</w:t>
      </w:r>
      <w:r>
        <w:t>ых текстах формы русского языка (литературный язык, просторечие, народные говоры, профессиональные разновидности, жаргон, арго); - создавать устные и письменные высказывания, монологические и диалогические тексты определённой функционально-смысловой принад</w:t>
      </w:r>
      <w:r>
        <w:t xml:space="preserve">лежности (описание, повествование, </w:t>
      </w:r>
      <w:r>
        <w:lastRenderedPageBreak/>
        <w:t xml:space="preserve">рассуждение) и определённых жанров (тезисы, конспекты, выступления, лекции, отчёты, сообщения, аннотации, рефераты, доклады, сочинения); </w:t>
      </w:r>
    </w:p>
    <w:p w14:paraId="21E4C829" w14:textId="77777777" w:rsidR="00D712A0" w:rsidRDefault="000A5318">
      <w:pPr>
        <w:numPr>
          <w:ilvl w:val="0"/>
          <w:numId w:val="4"/>
        </w:numPr>
        <w:ind w:hanging="139"/>
      </w:pPr>
      <w:r>
        <w:t>подбирать и использовать языковые средства в зависимости от типа высказывания и в с</w:t>
      </w:r>
      <w:r>
        <w:t xml:space="preserve">оответствии с типом текста определять тему, проблему и основную мысль текста; - определять лексические и грамматические средства связи предложений в тексте в соответствии с видами связи выделять основные признаки определённого стиля речи; </w:t>
      </w:r>
    </w:p>
    <w:p w14:paraId="60DF8670" w14:textId="77777777" w:rsidR="00D712A0" w:rsidRDefault="000A5318">
      <w:pPr>
        <w:numPr>
          <w:ilvl w:val="0"/>
          <w:numId w:val="4"/>
        </w:numPr>
        <w:ind w:hanging="139"/>
      </w:pPr>
      <w:r>
        <w:t>опознавать в тек</w:t>
      </w:r>
      <w:r>
        <w:t xml:space="preserve">сте и называть изобразительно-выразительные средства языка; </w:t>
      </w:r>
    </w:p>
    <w:p w14:paraId="7A3563B4" w14:textId="77777777" w:rsidR="00D712A0" w:rsidRDefault="000A5318">
      <w:pPr>
        <w:numPr>
          <w:ilvl w:val="0"/>
          <w:numId w:val="4"/>
        </w:numPr>
        <w:ind w:hanging="139"/>
      </w:pPr>
      <w:r>
        <w:t xml:space="preserve">определять их тип (лексические, синтаксические, фонетические); </w:t>
      </w:r>
    </w:p>
    <w:p w14:paraId="6D3EFB9B" w14:textId="77777777" w:rsidR="00D712A0" w:rsidRDefault="000A5318">
      <w:pPr>
        <w:numPr>
          <w:ilvl w:val="0"/>
          <w:numId w:val="4"/>
        </w:numPr>
        <w:ind w:hanging="139"/>
      </w:pPr>
      <w:r>
        <w:t xml:space="preserve">определять признаки и структурные элементы текста; </w:t>
      </w:r>
    </w:p>
    <w:p w14:paraId="24475608" w14:textId="77777777" w:rsidR="00D712A0" w:rsidRDefault="000A5318">
      <w:pPr>
        <w:numPr>
          <w:ilvl w:val="0"/>
          <w:numId w:val="4"/>
        </w:numPr>
        <w:ind w:hanging="139"/>
      </w:pPr>
      <w:r>
        <w:t xml:space="preserve">опознавать типы текстов </w:t>
      </w:r>
    </w:p>
    <w:p w14:paraId="5FBC39F6" w14:textId="77777777" w:rsidR="00D712A0" w:rsidRDefault="000A5318">
      <w:pPr>
        <w:spacing w:after="9" w:line="270" w:lineRule="auto"/>
        <w:ind w:left="-5"/>
        <w:jc w:val="left"/>
      </w:pPr>
      <w:r>
        <w:rPr>
          <w:b/>
        </w:rPr>
        <w:t>Выпускник на базовом уровне получит возможность научит</w:t>
      </w:r>
      <w:r>
        <w:rPr>
          <w:b/>
        </w:rPr>
        <w:t>ься</w:t>
      </w:r>
      <w:r>
        <w:t xml:space="preserve"> </w:t>
      </w:r>
    </w:p>
    <w:p w14:paraId="53087007" w14:textId="77777777" w:rsidR="00D712A0" w:rsidRDefault="000A5318">
      <w:pPr>
        <w:numPr>
          <w:ilvl w:val="0"/>
          <w:numId w:val="4"/>
        </w:numPr>
        <w:ind w:hanging="139"/>
      </w:pPr>
      <w:r>
        <w:t xml:space="preserve">анализировать языковые единицы с точки зрения правильности, точности и уместности их употребления; </w:t>
      </w:r>
    </w:p>
    <w:p w14:paraId="05BE9856" w14:textId="77777777" w:rsidR="00D712A0" w:rsidRDefault="000A5318">
      <w:pPr>
        <w:numPr>
          <w:ilvl w:val="0"/>
          <w:numId w:val="4"/>
        </w:numPr>
        <w:ind w:hanging="139"/>
      </w:pPr>
      <w: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14:paraId="7BE6BBE8" w14:textId="77777777" w:rsidR="00D712A0" w:rsidRDefault="000A5318">
      <w:pPr>
        <w:numPr>
          <w:ilvl w:val="0"/>
          <w:numId w:val="4"/>
        </w:numPr>
        <w:ind w:hanging="139"/>
      </w:pPr>
      <w:r>
        <w:t xml:space="preserve">опознавать лексические и синтаксические </w:t>
      </w:r>
      <w:r>
        <w:t xml:space="preserve">средства языка в текстах определённого стиля речи; </w:t>
      </w:r>
    </w:p>
    <w:p w14:paraId="5DC3BAFA" w14:textId="77777777" w:rsidR="00D712A0" w:rsidRDefault="000A5318">
      <w:pPr>
        <w:numPr>
          <w:ilvl w:val="0"/>
          <w:numId w:val="4"/>
        </w:numPr>
        <w:ind w:hanging="139"/>
      </w:pPr>
      <w:r>
        <w:t xml:space="preserve">опознавать типичные случаи несоблюдения языковых норм; осуществлять речевой самоконтроль. </w:t>
      </w:r>
    </w:p>
    <w:p w14:paraId="38E8E0DD" w14:textId="77777777" w:rsidR="00D712A0" w:rsidRDefault="000A5318">
      <w:pPr>
        <w:spacing w:after="0" w:line="259" w:lineRule="auto"/>
        <w:ind w:left="10" w:right="6"/>
        <w:jc w:val="center"/>
      </w:pPr>
      <w:r>
        <w:rPr>
          <w:b/>
        </w:rPr>
        <w:t xml:space="preserve">Содержание курса </w:t>
      </w:r>
    </w:p>
    <w:tbl>
      <w:tblPr>
        <w:tblStyle w:val="TableGrid"/>
        <w:tblW w:w="10233" w:type="dxa"/>
        <w:tblInd w:w="-994" w:type="dxa"/>
        <w:tblCellMar>
          <w:top w:w="7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306"/>
        <w:gridCol w:w="4367"/>
        <w:gridCol w:w="1730"/>
        <w:gridCol w:w="2830"/>
      </w:tblGrid>
      <w:tr w:rsidR="00D712A0" w14:paraId="41B1A1B5" w14:textId="77777777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22B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B31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Раздел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C09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кол-во часов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28D1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Электронные ресурсы </w:t>
            </w:r>
          </w:p>
        </w:tc>
      </w:tr>
      <w:tr w:rsidR="00D712A0" w14:paraId="79D65501" w14:textId="77777777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70B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B61D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Введение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5D90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DC9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http://www.fipi.ru </w:t>
            </w:r>
          </w:p>
        </w:tc>
      </w:tr>
      <w:tr w:rsidR="00D712A0" w14:paraId="6D3247D2" w14:textId="77777777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F12A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9E04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написанию изложения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DD69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CCE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https://rus-oge.sdamgia.ru/ </w:t>
            </w:r>
          </w:p>
        </w:tc>
      </w:tr>
      <w:tr w:rsidR="00D712A0" w14:paraId="5AB18F4F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2D17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911D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</w:t>
            </w:r>
            <w:proofErr w:type="gramStart"/>
            <w:r>
              <w:t>выполнению  заданий</w:t>
            </w:r>
            <w:proofErr w:type="gramEnd"/>
            <w:r>
              <w:t xml:space="preserve"> с кратким ответом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37E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506F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http://www.repetitor.1c.ru </w:t>
            </w:r>
          </w:p>
        </w:tc>
      </w:tr>
      <w:tr w:rsidR="00D712A0" w14:paraId="05FC89F6" w14:textId="77777777">
        <w:trPr>
          <w:trHeight w:val="72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37F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B43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написанию </w:t>
            </w:r>
            <w:proofErr w:type="spellStart"/>
            <w:r>
              <w:t>сочинениярассуждения</w:t>
            </w:r>
            <w:proofErr w:type="spellEnd"/>
            <w: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F0EF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F87C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>https://rus-</w:t>
            </w:r>
            <w:r>
              <w:t xml:space="preserve">oge.sdamgia.ru/ </w:t>
            </w:r>
          </w:p>
        </w:tc>
      </w:tr>
      <w:tr w:rsidR="00D712A0" w14:paraId="44DE4052" w14:textId="77777777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5ED6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19F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0E5A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4127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D566AC0" w14:textId="77777777" w:rsidR="00D712A0" w:rsidRDefault="000A5318">
      <w:pPr>
        <w:spacing w:after="0" w:line="259" w:lineRule="auto"/>
        <w:ind w:left="10" w:right="5"/>
        <w:jc w:val="center"/>
      </w:pPr>
      <w:r>
        <w:rPr>
          <w:b/>
        </w:rPr>
        <w:t xml:space="preserve">Календарно-тематическое планирование </w:t>
      </w:r>
    </w:p>
    <w:tbl>
      <w:tblPr>
        <w:tblStyle w:val="TableGrid"/>
        <w:tblW w:w="10209" w:type="dxa"/>
        <w:tblInd w:w="-994" w:type="dxa"/>
        <w:tblCellMar>
          <w:top w:w="7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994"/>
        <w:gridCol w:w="8221"/>
      </w:tblGrid>
      <w:tr w:rsidR="00D712A0" w14:paraId="28415832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FCE1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EE7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Дата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902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</w:tr>
      <w:tr w:rsidR="00D712A0" w14:paraId="74B35352" w14:textId="77777777" w:rsidTr="00F72DD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412A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1A4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344E" w14:textId="77777777" w:rsidR="00D712A0" w:rsidRDefault="000A5318">
            <w:pPr>
              <w:spacing w:after="47" w:line="238" w:lineRule="auto"/>
              <w:ind w:left="0" w:right="35" w:firstLine="0"/>
              <w:jc w:val="left"/>
            </w:pPr>
            <w:r>
              <w:t xml:space="preserve">Введение. Значение курса, задачи. Особенности ОГЭ-2023 </w:t>
            </w:r>
            <w:r>
              <w:t xml:space="preserve">по русскому языку в новой форме: цели, задачи, содержание, учебные пособия. </w:t>
            </w:r>
          </w:p>
          <w:p w14:paraId="71E18B8B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демоверсией. Критерии оценки </w:t>
            </w:r>
          </w:p>
        </w:tc>
      </w:tr>
      <w:tr w:rsidR="00D712A0" w14:paraId="79037E48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C7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19C8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D8BC" w14:textId="4B78CDA8" w:rsidR="00D712A0" w:rsidRDefault="000A531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5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1</w:t>
              </w:r>
            </w:hyperlink>
            <w:r>
              <w:t xml:space="preserve">Определение, признаки и характеристика текста как единицы языка. Тема, идея, проблема текста и способы их установления и формулирования. </w:t>
            </w:r>
          </w:p>
        </w:tc>
      </w:tr>
      <w:tr w:rsidR="00D712A0" w14:paraId="7F100D02" w14:textId="77777777" w:rsidTr="00F72DD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9622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4123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AB1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Композиция, логическая, грамматическая структура текста </w:t>
            </w:r>
          </w:p>
        </w:tc>
      </w:tr>
      <w:tr w:rsidR="00D712A0" w14:paraId="438F6C08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F53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49F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AD20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Микротема</w:t>
            </w:r>
            <w:proofErr w:type="spellEnd"/>
            <w:r>
              <w:t xml:space="preserve">.  Соотношение </w:t>
            </w:r>
            <w:proofErr w:type="spellStart"/>
            <w:r>
              <w:t>микротемы</w:t>
            </w:r>
            <w:proofErr w:type="spellEnd"/>
            <w:r>
              <w:t xml:space="preserve"> и абзацного строения текста. Абзац Синтаксическое богатство русского языка. </w:t>
            </w:r>
          </w:p>
        </w:tc>
      </w:tr>
      <w:tr w:rsidR="00D712A0" w14:paraId="583059F2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4CB7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235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9A1E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Микротема</w:t>
            </w:r>
            <w:proofErr w:type="spellEnd"/>
            <w:r>
              <w:t xml:space="preserve">. Абзац. Способы сжатия текста: упрощение, обобщение, исключение. </w:t>
            </w:r>
          </w:p>
        </w:tc>
      </w:tr>
      <w:tr w:rsidR="00D712A0" w14:paraId="3D7E25E8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C14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BC13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F274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Главная и второстепенная информация в тексте. Способы сокращения текста: грамматические, логические, синтаксические.  </w:t>
            </w:r>
          </w:p>
        </w:tc>
      </w:tr>
      <w:tr w:rsidR="00D712A0" w14:paraId="53D8763F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FFFD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4410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14D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Сжатое изложение. </w:t>
            </w:r>
          </w:p>
        </w:tc>
      </w:tr>
      <w:tr w:rsidR="00D712A0" w14:paraId="7873FBA0" w14:textId="77777777" w:rsidTr="00F72DD7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F78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ED9A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898F" w14:textId="0E5ACD65" w:rsidR="00D712A0" w:rsidRDefault="007E1D3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6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2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Синтаксический анализ предложения (выделение грамматической основы предложения).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Подлежащее и сказуемое как главные члены предложения.</w:t>
            </w:r>
          </w:p>
        </w:tc>
      </w:tr>
      <w:tr w:rsidR="00D712A0" w14:paraId="16DDC801" w14:textId="77777777" w:rsidTr="00F72DD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0AC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0096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6CFB" w14:textId="67739D74" w:rsidR="00D712A0" w:rsidRDefault="007E1D35">
            <w:pPr>
              <w:spacing w:after="0" w:line="259" w:lineRule="auto"/>
              <w:ind w:left="0" w:firstLine="0"/>
              <w:jc w:val="left"/>
            </w:pPr>
            <w:hyperlink r:id="rId7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2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Способы выражения подлежащего.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Виды сказуемого (простое глагольное, составное глагольное, составное именное) и способы его выражения.</w:t>
            </w:r>
          </w:p>
        </w:tc>
      </w:tr>
      <w:tr w:rsidR="00D712A0" w14:paraId="32066FEB" w14:textId="77777777" w:rsidTr="00F72DD7">
        <w:trPr>
          <w:trHeight w:val="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AA4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BF8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37D" w14:textId="0559B2B3" w:rsidR="00D712A0" w:rsidRDefault="007E1D3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8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3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Синтаксический анализ предложений (характеристика предложения)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Характеристика простого предложения.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Главные и второстепенные члены предложения.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Односоставное предложение.</w:t>
            </w:r>
          </w:p>
        </w:tc>
      </w:tr>
      <w:tr w:rsidR="00D712A0" w14:paraId="7E8312DD" w14:textId="77777777" w:rsidTr="00F72DD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770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6EF3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4342" w14:textId="241C990D" w:rsidR="00D712A0" w:rsidRDefault="007E1D35">
            <w:pPr>
              <w:spacing w:after="0" w:line="259" w:lineRule="auto"/>
              <w:ind w:left="0" w:firstLine="0"/>
              <w:jc w:val="left"/>
            </w:pPr>
            <w:hyperlink r:id="rId9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3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 Осложнение простого предложения.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Классификация сложных предложений (сложносочинённое, сложноподчинённое и бессоюзное предложения).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• Прямая и косвенная речь, диалог, цитирование</w:t>
            </w:r>
          </w:p>
        </w:tc>
      </w:tr>
      <w:tr w:rsidR="00D712A0" w14:paraId="150284BC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AAF7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0D0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669" w14:textId="7682883F" w:rsidR="00D712A0" w:rsidRDefault="007E1D3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0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4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Пунктуационный анализ предложения (задание на установление соответствия между пунктуационными правилами и примерами, иллюстрирующими эти правила)</w:t>
            </w:r>
          </w:p>
        </w:tc>
      </w:tr>
      <w:tr w:rsidR="00D712A0" w14:paraId="2A44DD20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AEE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CA3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18C" w14:textId="34C7BAD9" w:rsidR="00D712A0" w:rsidRDefault="007E1D3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1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4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Пунктуационный анализ предложения (задание на установление соответствия между пунктуационными правилами и примерами, иллюстрирующими эти правила</w:t>
            </w:r>
          </w:p>
        </w:tc>
      </w:tr>
      <w:tr w:rsidR="00D712A0" w14:paraId="2185B02B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271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0D44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F034" w14:textId="43E04C88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2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5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Пунктуационный анализ предложения/текста (расстановка знаков препинания)</w:t>
            </w:r>
          </w:p>
        </w:tc>
      </w:tr>
      <w:tr w:rsidR="00D712A0" w14:paraId="17A048B1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FC8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7323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B346" w14:textId="46ADF7B7" w:rsidR="00D712A0" w:rsidRDefault="00F72DD7">
            <w:pPr>
              <w:spacing w:after="0" w:line="259" w:lineRule="auto"/>
              <w:ind w:left="0" w:firstLine="0"/>
              <w:jc w:val="left"/>
            </w:pPr>
            <w:hyperlink r:id="rId13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5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Пунктуационный анализ предложения/текста (расстановка знаков препинания)</w:t>
            </w:r>
          </w:p>
        </w:tc>
      </w:tr>
      <w:tr w:rsidR="00D712A0" w14:paraId="5E5F9DA1" w14:textId="77777777" w:rsidTr="00F72DD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73FB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618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C0A0" w14:textId="6C79F91C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4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6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Орфографический анализ (верное объяснение написания слова)</w:t>
            </w:r>
          </w:p>
        </w:tc>
      </w:tr>
      <w:tr w:rsidR="00D712A0" w14:paraId="1A5102F4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0BB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0B4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196" w14:textId="3DB1E10A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5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6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Орфографический анализ (верное объяснение написания слова)</w:t>
            </w:r>
          </w:p>
        </w:tc>
      </w:tr>
      <w:tr w:rsidR="00D712A0" w14:paraId="0DAE06B0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0B9B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FF4B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CBF" w14:textId="42F9470B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6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7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Орфографический анализ. (применение правил написания слов с различными орфограммами).</w:t>
            </w:r>
          </w:p>
        </w:tc>
      </w:tr>
      <w:tr w:rsidR="00D712A0" w14:paraId="05A7DE1B" w14:textId="77777777" w:rsidTr="00F72DD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459B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49E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4FA" w14:textId="7F0A019C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7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7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Орфографический анализ. (применение правил написания слов с различными орфограммами).</w:t>
            </w:r>
          </w:p>
        </w:tc>
      </w:tr>
      <w:tr w:rsidR="00D712A0" w14:paraId="49B2EC50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8C6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68C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473" w14:textId="7E99CEAB" w:rsidR="00D712A0" w:rsidRDefault="00F72DD7">
            <w:pPr>
              <w:spacing w:after="0" w:line="259" w:lineRule="auto"/>
              <w:ind w:left="0" w:firstLine="0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8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8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Морфологические нормы. Формы существительных, прилагательных, глаголов, причастий, деепричастий, местоимений и др.</w:t>
            </w:r>
          </w:p>
        </w:tc>
      </w:tr>
      <w:tr w:rsidR="00D712A0" w14:paraId="08C4C3D9" w14:textId="77777777" w:rsidTr="00F72DD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9F6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83FE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830F" w14:textId="69478FA2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19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8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Морфологические нормы. Формы существительных, прилагательных, глаголов, причастий, деепричастий, местоимений и др.</w:t>
            </w:r>
          </w:p>
        </w:tc>
      </w:tr>
      <w:tr w:rsidR="00D712A0" w14:paraId="4C175429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16CC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E70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421E" w14:textId="1F730F60" w:rsidR="00D712A0" w:rsidRDefault="00F72DD7">
            <w:pPr>
              <w:spacing w:after="0" w:line="259" w:lineRule="auto"/>
              <w:ind w:left="0" w:firstLine="0"/>
              <w:jc w:val="left"/>
            </w:pPr>
            <w:hyperlink r:id="rId20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9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Грамматическая синонимия словосочетаний (согласование, управление, примыкание)</w:t>
            </w:r>
          </w:p>
        </w:tc>
      </w:tr>
      <w:tr w:rsidR="00D712A0" w14:paraId="08C35134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8BE0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830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E203" w14:textId="0A1B2B73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21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9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Грамматическая синонимия словосочетаний (согласование, управление, примыкание)</w:t>
            </w:r>
          </w:p>
        </w:tc>
      </w:tr>
      <w:tr w:rsidR="00D712A0" w14:paraId="08D12000" w14:textId="77777777" w:rsidTr="00F72DD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EFA3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1F74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5372" w14:textId="4BDDC84F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22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10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Анализ содержания текста.</w:t>
            </w:r>
          </w:p>
        </w:tc>
      </w:tr>
      <w:tr w:rsidR="00D712A0" w14:paraId="355B4502" w14:textId="77777777" w:rsidTr="00F72DD7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A2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108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3D8" w14:textId="0C302185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23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11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Анализ средств выразительности (метафора, эпитет, сравнение, олицетворение и др.</w:t>
            </w:r>
          </w:p>
        </w:tc>
      </w:tr>
      <w:tr w:rsidR="00D712A0" w14:paraId="561E9CAD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38C5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548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D8F8" w14:textId="06590DE0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24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11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Анализ средств выразительности (метафора, эпитет, сравнение, олицетворение и др.</w:t>
            </w:r>
          </w:p>
        </w:tc>
      </w:tr>
      <w:tr w:rsidR="00D712A0" w14:paraId="610A09CF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78FA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10B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4807" w14:textId="40C7C51B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25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12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Лексический анализ.</w:t>
            </w:r>
          </w:p>
        </w:tc>
      </w:tr>
      <w:tr w:rsidR="00D712A0" w14:paraId="7E402932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3F2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F67D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F725" w14:textId="4EB78F5F" w:rsidR="00D712A0" w:rsidRDefault="00F72DD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hyperlink r:id="rId26" w:history="1">
              <w:r>
                <w:rPr>
                  <w:rStyle w:val="a3"/>
                  <w:rFonts w:ascii="Arial" w:hAnsi="Arial" w:cs="Arial"/>
                  <w:b/>
                  <w:bCs/>
                  <w:color w:val="0089FF"/>
                  <w:sz w:val="21"/>
                  <w:szCs w:val="21"/>
                </w:rPr>
                <w:t>ЗАДАНИЕ 13</w:t>
              </w:r>
            </w:hyperlink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 w:rsidR="000A5318">
              <w:t>Понятие о соч</w:t>
            </w:r>
            <w:r w:rsidR="000A5318">
              <w:t xml:space="preserve">инении-рассуждении. Критерии оценки сочинения. Тема, идея, проблема текста.  </w:t>
            </w:r>
          </w:p>
        </w:tc>
      </w:tr>
      <w:tr w:rsidR="00D712A0" w14:paraId="6FB90826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4C6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467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4514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Позиция автора. Собственная позиция. Подбор аргументов. </w:t>
            </w:r>
          </w:p>
        </w:tc>
      </w:tr>
      <w:tr w:rsidR="00D712A0" w14:paraId="65941099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B9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294F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674E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Композиция сочинения (тезис, аргументы, вывод).  </w:t>
            </w:r>
          </w:p>
        </w:tc>
      </w:tr>
      <w:tr w:rsidR="00D712A0" w14:paraId="7D178349" w14:textId="77777777" w:rsidTr="00F72DD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B012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15C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2C7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Композиция сочинения. Оформление вступления и заключения сочинения.  </w:t>
            </w:r>
          </w:p>
        </w:tc>
      </w:tr>
      <w:tr w:rsidR="00D712A0" w14:paraId="2DD9D5C4" w14:textId="77777777" w:rsidTr="00F72DD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942A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C07C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3BD9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Написание сочинения-рассуждения на лингвистическую тему (задание 13.1) </w:t>
            </w:r>
          </w:p>
        </w:tc>
      </w:tr>
      <w:tr w:rsidR="00D712A0" w14:paraId="284047F9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8331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11C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75DB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Написание сочинения-рассуждения на тему, связанную с </w:t>
            </w:r>
            <w:r>
              <w:t xml:space="preserve">анализом текста (задание 13-2) </w:t>
            </w:r>
          </w:p>
        </w:tc>
      </w:tr>
      <w:tr w:rsidR="00D712A0" w14:paraId="258B2FC3" w14:textId="77777777" w:rsidTr="00F72DD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722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EB9" w14:textId="77777777" w:rsidR="00D712A0" w:rsidRDefault="000A53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1435" w14:textId="77777777" w:rsidR="00D712A0" w:rsidRDefault="000A5318">
            <w:pPr>
              <w:spacing w:after="0" w:line="259" w:lineRule="auto"/>
              <w:ind w:left="0" w:firstLine="0"/>
              <w:jc w:val="left"/>
            </w:pPr>
            <w:r>
              <w:t xml:space="preserve">Написание сочинения-рассуждения на тему, связанную с анализом текста (задание 13-3) </w:t>
            </w:r>
          </w:p>
        </w:tc>
      </w:tr>
    </w:tbl>
    <w:p w14:paraId="67B42501" w14:textId="77777777" w:rsidR="00D712A0" w:rsidRDefault="000A5318">
      <w:pPr>
        <w:pStyle w:val="2"/>
      </w:pPr>
      <w:r>
        <w:t xml:space="preserve">Программно-методическое обеспечение </w:t>
      </w:r>
    </w:p>
    <w:p w14:paraId="04FC770D" w14:textId="77777777" w:rsidR="00D712A0" w:rsidRDefault="000A5318">
      <w:pPr>
        <w:numPr>
          <w:ilvl w:val="0"/>
          <w:numId w:val="5"/>
        </w:numPr>
        <w:spacing w:after="5"/>
        <w:ind w:right="95" w:hanging="271"/>
        <w:jc w:val="left"/>
      </w:pPr>
      <w:r>
        <w:rPr>
          <w:sz w:val="27"/>
        </w:rPr>
        <w:t>ОГЭ – 23</w:t>
      </w:r>
      <w:r>
        <w:rPr>
          <w:sz w:val="27"/>
        </w:rPr>
        <w:t xml:space="preserve">. Русский язык: типовые экзаменационные варианты: 36 вариантов / под ред. И.П. </w:t>
      </w:r>
      <w:proofErr w:type="spellStart"/>
      <w:r>
        <w:rPr>
          <w:sz w:val="27"/>
        </w:rPr>
        <w:t>Цыбулько</w:t>
      </w:r>
      <w:proofErr w:type="spellEnd"/>
      <w:r>
        <w:rPr>
          <w:sz w:val="27"/>
        </w:rPr>
        <w:t xml:space="preserve">. – М.: Национальное образование, 2022 </w:t>
      </w:r>
    </w:p>
    <w:p w14:paraId="646FDF79" w14:textId="77777777" w:rsidR="00D712A0" w:rsidRDefault="000A5318">
      <w:pPr>
        <w:numPr>
          <w:ilvl w:val="0"/>
          <w:numId w:val="5"/>
        </w:numPr>
        <w:spacing w:after="5"/>
        <w:ind w:right="95" w:hanging="271"/>
        <w:jc w:val="left"/>
      </w:pPr>
      <w:hyperlink r:id="rId27">
        <w:r>
          <w:rPr>
            <w:color w:val="0000FF"/>
            <w:sz w:val="27"/>
            <w:u w:val="single" w:color="0000FF"/>
          </w:rPr>
          <w:t>http://www.fipi.ru</w:t>
        </w:r>
      </w:hyperlink>
      <w:hyperlink r:id="rId28">
        <w:r>
          <w:rPr>
            <w:sz w:val="27"/>
          </w:rPr>
          <w:t xml:space="preserve"> </w:t>
        </w:r>
      </w:hyperlink>
      <w:r>
        <w:rPr>
          <w:sz w:val="27"/>
        </w:rPr>
        <w:t xml:space="preserve"> – Федеральный институт педагоги</w:t>
      </w:r>
      <w:r>
        <w:rPr>
          <w:sz w:val="27"/>
        </w:rPr>
        <w:t xml:space="preserve">ческих измерений  </w:t>
      </w:r>
    </w:p>
    <w:p w14:paraId="32DD162D" w14:textId="77777777" w:rsidR="00D712A0" w:rsidRDefault="000A5318">
      <w:pPr>
        <w:numPr>
          <w:ilvl w:val="0"/>
          <w:numId w:val="5"/>
        </w:numPr>
        <w:spacing w:after="5"/>
        <w:ind w:right="95" w:hanging="271"/>
        <w:jc w:val="left"/>
      </w:pPr>
      <w:hyperlink r:id="rId29">
        <w:r>
          <w:rPr>
            <w:color w:val="0000FF"/>
            <w:sz w:val="27"/>
            <w:u w:val="single" w:color="0000FF"/>
          </w:rPr>
          <w:t>http://www.proshkolu.ru</w:t>
        </w:r>
      </w:hyperlink>
      <w:hyperlink r:id="rId30">
        <w:r>
          <w:rPr>
            <w:sz w:val="27"/>
          </w:rPr>
          <w:t xml:space="preserve"> </w:t>
        </w:r>
      </w:hyperlink>
      <w:r>
        <w:rPr>
          <w:sz w:val="27"/>
        </w:rPr>
        <w:t xml:space="preserve">  – методические материалы к урокам, презентации. 4. </w:t>
      </w:r>
      <w:hyperlink r:id="rId31">
        <w:r>
          <w:rPr>
            <w:color w:val="0000FF"/>
            <w:sz w:val="27"/>
            <w:u w:val="single" w:color="0000FF"/>
          </w:rPr>
          <w:t>http://www.repetitor.1c.ru</w:t>
        </w:r>
      </w:hyperlink>
      <w:hyperlink r:id="rId32">
        <w:r>
          <w:rPr>
            <w:sz w:val="27"/>
          </w:rPr>
          <w:t xml:space="preserve"> </w:t>
        </w:r>
      </w:hyperlink>
      <w:r>
        <w:rPr>
          <w:sz w:val="27"/>
        </w:rPr>
        <w:t xml:space="preserve"> – Тесты по орфографии и пунктуации в режиме онлайн </w:t>
      </w:r>
    </w:p>
    <w:p w14:paraId="66A8816E" w14:textId="77777777" w:rsidR="00D712A0" w:rsidRDefault="000A5318">
      <w:pPr>
        <w:spacing w:after="5"/>
        <w:ind w:left="-5" w:right="95"/>
        <w:jc w:val="left"/>
      </w:pPr>
      <w:r>
        <w:rPr>
          <w:sz w:val="27"/>
        </w:rPr>
        <w:t xml:space="preserve">5. </w:t>
      </w:r>
      <w:hyperlink r:id="rId33">
        <w:r>
          <w:rPr>
            <w:color w:val="0000FF"/>
            <w:sz w:val="27"/>
            <w:u w:val="single" w:color="0000FF"/>
          </w:rPr>
          <w:t>http://капканы</w:t>
        </w:r>
      </w:hyperlink>
      <w:hyperlink r:id="rId34">
        <w:r>
          <w:rPr>
            <w:color w:val="0000FF"/>
            <w:sz w:val="27"/>
            <w:u w:val="single" w:color="0000FF"/>
          </w:rPr>
          <w:t>-</w:t>
        </w:r>
      </w:hyperlink>
      <w:hyperlink r:id="rId35">
        <w:r>
          <w:rPr>
            <w:color w:val="0000FF"/>
            <w:sz w:val="27"/>
            <w:u w:val="single" w:color="0000FF"/>
          </w:rPr>
          <w:t>егэ.рф</w:t>
        </w:r>
      </w:hyperlink>
      <w:hyperlink r:id="rId36">
        <w:r>
          <w:rPr>
            <w:sz w:val="27"/>
          </w:rPr>
          <w:t xml:space="preserve"> </w:t>
        </w:r>
      </w:hyperlink>
      <w:r>
        <w:rPr>
          <w:sz w:val="27"/>
        </w:rPr>
        <w:t xml:space="preserve"> – справочные материалы для подготовки к ОГЭ. </w:t>
      </w:r>
    </w:p>
    <w:p w14:paraId="697A44EE" w14:textId="77777777" w:rsidR="00D712A0" w:rsidRDefault="000A531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712A0">
      <w:pgSz w:w="11906" w:h="16838"/>
      <w:pgMar w:top="998" w:right="846" w:bottom="13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79C5"/>
    <w:multiLevelType w:val="hybridMultilevel"/>
    <w:tmpl w:val="879E3FBC"/>
    <w:lvl w:ilvl="0" w:tplc="769483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213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8B1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87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423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01F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201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A6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4A4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F0134"/>
    <w:multiLevelType w:val="hybridMultilevel"/>
    <w:tmpl w:val="8C84495E"/>
    <w:lvl w:ilvl="0" w:tplc="09EC279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A20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EF3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28F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4A5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44E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4CD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289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C39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C2063"/>
    <w:multiLevelType w:val="hybridMultilevel"/>
    <w:tmpl w:val="48C2B3B6"/>
    <w:lvl w:ilvl="0" w:tplc="CD8ABA4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6B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E5B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82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F6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046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6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6B2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AB6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F1B87"/>
    <w:multiLevelType w:val="hybridMultilevel"/>
    <w:tmpl w:val="71A69024"/>
    <w:lvl w:ilvl="0" w:tplc="4482A4A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6D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AF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A17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ACF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EAB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CBB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284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69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EB2287"/>
    <w:multiLevelType w:val="hybridMultilevel"/>
    <w:tmpl w:val="ABB01C5C"/>
    <w:lvl w:ilvl="0" w:tplc="403A4C4E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386A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B4A4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93EB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9A8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820D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FFE4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9AEB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B40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A0"/>
    <w:rsid w:val="000A5318"/>
    <w:rsid w:val="007E1D35"/>
    <w:rsid w:val="00D712A0"/>
    <w:rsid w:val="00DE6DE7"/>
    <w:rsid w:val="00F7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3AA0"/>
  <w15:docId w15:val="{6FB81D71-9B19-4945-B976-30C3F1D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9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7"/>
      <w:ind w:right="3"/>
      <w:jc w:val="center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7E1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tutors.ru/oge/teoryoge/1989-orfograficheskij-analiz-zadanie-5-ogje-po-russkomu-jazyku.html" TargetMode="External"/><Relationship Id="rId18" Type="http://schemas.openxmlformats.org/officeDocument/2006/relationships/hyperlink" Target="https://rustutors.ru/oge/teoryoge/1995-leksicheskij-analiz-zadanie-8-ogje-po-russkomu-jazyku-2020.html" TargetMode="External"/><Relationship Id="rId26" Type="http://schemas.openxmlformats.org/officeDocument/2006/relationships/hyperlink" Target="https://rustutors.ru/oge/teoryoge/983-sochinenie-153-oge-strukturaalgoritm-napisaniya-abschacnoe-chlenenie-argumenty.html" TargetMode="External"/><Relationship Id="rId21" Type="http://schemas.openxmlformats.org/officeDocument/2006/relationships/hyperlink" Target="https://rustutors.ru/oge/teoryoge/2753-zadanie-9-ogje-po-russkomu-jazyku-grammaticheskaja-sinonimija-slovosochetanij-soglasovanie-upravlenie-primykanie.html" TargetMode="External"/><Relationship Id="rId34" Type="http://schemas.openxmlformats.org/officeDocument/2006/relationships/hyperlink" Target="http://&#1082;&#1072;&#1087;&#1082;&#1072;&#1085;&#1099;-&#1077;&#1075;&#1101;.&#1088;&#1092;/" TargetMode="External"/><Relationship Id="rId7" Type="http://schemas.openxmlformats.org/officeDocument/2006/relationships/hyperlink" Target="https://rustutors.ru/oge/teoryoge/1990-sintaksicheskij-analiz-predlozhenija-zadanie-2-ogje-po-russkomu-jazyku.html" TargetMode="External"/><Relationship Id="rId12" Type="http://schemas.openxmlformats.org/officeDocument/2006/relationships/hyperlink" Target="https://rustutors.ru/oge/teoryoge/1989-orfograficheskij-analiz-zadanie-5-ogje-po-russkomu-jazyku.html" TargetMode="External"/><Relationship Id="rId17" Type="http://schemas.openxmlformats.org/officeDocument/2006/relationships/hyperlink" Target="https://rustutors.ru/oge/teoryoge/1994-analiz-sredstv-vyrazitelnosti-zadanie-7-ogje-po-russkomu-jazyku.html" TargetMode="External"/><Relationship Id="rId25" Type="http://schemas.openxmlformats.org/officeDocument/2006/relationships/hyperlink" Target="https://rustutors.ru/oge/teoryoge/2752-zadanie-12-ogje-po-russkomu-jazyku-leksicheskij-analiz.html" TargetMode="External"/><Relationship Id="rId33" Type="http://schemas.openxmlformats.org/officeDocument/2006/relationships/hyperlink" Target="http://&#1082;&#1072;&#1087;&#1082;&#1072;&#1085;&#1099;-&#1077;&#1075;&#1101;.&#1088;&#1092;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stutors.ru/oge/teoryoge/1994-analiz-sredstv-vyrazitelnosti-zadanie-7-ogje-po-russkomu-jazyku.html" TargetMode="External"/><Relationship Id="rId20" Type="http://schemas.openxmlformats.org/officeDocument/2006/relationships/hyperlink" Target="https://rustutors.ru/oge/teoryoge/2753-zadanie-9-ogje-po-russkomu-jazyku-grammaticheskaja-sinonimija-slovosochetanij-soglasovanie-upravlenie-primykanie.html" TargetMode="External"/><Relationship Id="rId29" Type="http://schemas.openxmlformats.org/officeDocument/2006/relationships/hyperlink" Target="http://www.proshkol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tutors.ru/oge/teoryoge/1990-sintaksicheskij-analiz-predlozhenija-zadanie-2-ogje-po-russkomu-jazyku.html" TargetMode="External"/><Relationship Id="rId11" Type="http://schemas.openxmlformats.org/officeDocument/2006/relationships/hyperlink" Target="https://rustutors.ru/oge/teoryoge/1991-sintaksicheskij-analiz-slovosochetanija-zadanie-4-ogje-po-russkomu-jazyku.html" TargetMode="External"/><Relationship Id="rId24" Type="http://schemas.openxmlformats.org/officeDocument/2006/relationships/hyperlink" Target="https://rustutors.ru/oge/teoryoge/2751-zadanie-11-ogje-po-russkomu-jazyku-analiz-sredstv-vyrazitelnosti.html" TargetMode="External"/><Relationship Id="rId32" Type="http://schemas.openxmlformats.org/officeDocument/2006/relationships/hyperlink" Target="http://www.repetitor.1c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stutors.ru/zadanie1oge.html" TargetMode="External"/><Relationship Id="rId15" Type="http://schemas.openxmlformats.org/officeDocument/2006/relationships/hyperlink" Target="https://rustutors.ru/oge/teoryoge/1993-analiz-soderzhanija-teksta-zadanie-6-ogje-po-russkomu-jazyku-2020.html" TargetMode="External"/><Relationship Id="rId23" Type="http://schemas.openxmlformats.org/officeDocument/2006/relationships/hyperlink" Target="https://rustutors.ru/oge/teoryoge/2751-zadanie-11-ogje-po-russkomu-jazyku-analiz-sredstv-vyrazitelnosti.html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://&#1082;&#1072;&#1087;&#1082;&#1072;&#1085;&#1099;-&#1077;&#1075;&#1101;.&#1088;&#1092;/" TargetMode="External"/><Relationship Id="rId10" Type="http://schemas.openxmlformats.org/officeDocument/2006/relationships/hyperlink" Target="https://rustutors.ru/oge/teoryoge/1991-sintaksicheskij-analiz-slovosochetanija-zadanie-4-ogje-po-russkomu-jazyku.html" TargetMode="External"/><Relationship Id="rId19" Type="http://schemas.openxmlformats.org/officeDocument/2006/relationships/hyperlink" Target="https://rustutors.ru/oge/teoryoge/1995-leksicheskij-analiz-zadanie-8-ogje-po-russkomu-jazyku-2020.html" TargetMode="External"/><Relationship Id="rId31" Type="http://schemas.openxmlformats.org/officeDocument/2006/relationships/hyperlink" Target="http://www.repetitor.1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oge/teoryoge/1992-punktuacionnyj-analiz-zadanie-3-ogje-po-russkomu-jazyku-2019-2020.html" TargetMode="External"/><Relationship Id="rId14" Type="http://schemas.openxmlformats.org/officeDocument/2006/relationships/hyperlink" Target="https://rustutors.ru/oge/teoryoge/1993-analiz-soderzhanija-teksta-zadanie-6-ogje-po-russkomu-jazyku-2020.html" TargetMode="External"/><Relationship Id="rId22" Type="http://schemas.openxmlformats.org/officeDocument/2006/relationships/hyperlink" Target="https://rustutors.ru/oge/teoryoge/2750-zadanie-10-ogje-po-russkomu-jazyku-analiz-soderzhanija-teksta.html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proshkolu.ru/" TargetMode="External"/><Relationship Id="rId35" Type="http://schemas.openxmlformats.org/officeDocument/2006/relationships/hyperlink" Target="http://&#1082;&#1072;&#1087;&#1082;&#1072;&#1085;&#1099;-&#1077;&#1075;&#1101;.&#1088;&#1092;/" TargetMode="External"/><Relationship Id="rId8" Type="http://schemas.openxmlformats.org/officeDocument/2006/relationships/hyperlink" Target="https://rustutors.ru/oge/teoryoge/1992-punktuacionnyj-analiz-zadanie-3-ogje-po-russkomu-jazyku-2019-2020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cp:lastModifiedBy>Марат Кочкаров</cp:lastModifiedBy>
  <cp:revision>2</cp:revision>
  <dcterms:created xsi:type="dcterms:W3CDTF">2023-09-23T20:23:00Z</dcterms:created>
  <dcterms:modified xsi:type="dcterms:W3CDTF">2023-09-23T20:23:00Z</dcterms:modified>
</cp:coreProperties>
</file>