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69744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1"/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Образованием администрации Малокарачаевского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№5 им.Чочуева Х.А. с.Терезе"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Узденова Ф.В.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Байчорова  Ш.Д.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Узденов Р.Р.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3277021)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с.Терезе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</w:p>
    <w:p>
      <w:pPr>
        <w:spacing w:before="0" w:after="0"/>
        <w:ind w:left="120"/>
        <w:jc w:val="left"/>
      </w:pPr>
    </w:p>
    <w:bookmarkStart w:name="block-24697440" w:id="5"/>
    <w:p>
      <w:pPr>
        <w:sectPr>
          <w:pgSz w:w="11906" w:h="16383" w:orient="portrait"/>
        </w:sectPr>
      </w:pPr>
    </w:p>
    <w:bookmarkEnd w:id="5"/>
    <w:bookmarkEnd w:id="0"/>
    <w:bookmarkStart w:name="block-2469744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24697441" w:id="8"/>
    <w:p>
      <w:pPr>
        <w:sectPr>
          <w:pgSz w:w="11906" w:h="16383" w:orient="portrait"/>
        </w:sectPr>
      </w:pPr>
    </w:p>
    <w:bookmarkEnd w:id="8"/>
    <w:bookmarkEnd w:id="6"/>
    <w:bookmarkStart w:name="block-2469744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4697442" w:id="19"/>
    <w:p>
      <w:pPr>
        <w:sectPr>
          <w:pgSz w:w="11906" w:h="16383" w:orient="portrait"/>
        </w:sectPr>
      </w:pPr>
    </w:p>
    <w:bookmarkEnd w:id="19"/>
    <w:bookmarkEnd w:id="9"/>
    <w:bookmarkStart w:name="block-24697443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4697443" w:id="28"/>
    <w:p>
      <w:pPr>
        <w:sectPr>
          <w:pgSz w:w="11906" w:h="16383" w:orient="portrait"/>
        </w:sectPr>
      </w:pPr>
    </w:p>
    <w:bookmarkEnd w:id="28"/>
    <w:bookmarkEnd w:id="20"/>
    <w:bookmarkStart w:name="block-24697439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697439" w:id="30"/>
    <w:p>
      <w:pPr>
        <w:sectPr>
          <w:pgSz w:w="16383" w:h="11906" w:orient="landscape"/>
        </w:sectPr>
      </w:pPr>
    </w:p>
    <w:bookmarkEnd w:id="30"/>
    <w:bookmarkEnd w:id="29"/>
    <w:bookmarkStart w:name="block-24697438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 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теме: "Арифметические действия с натуральными числами"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теме:"Основное свойство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:"Сложение и вычитание обыкновенных дробей".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теме:"Многоугольники"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:"Сравнение десятичных дробей".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теме:"Действия с десятичными дробями".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:"Объём куба, прямоугольного параллелепипеда"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:"Округление натуральных чисел".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:"Прямые и перпендикулярные прямые".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дробей.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теме:"Пропорция"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"Проценты"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теме:"Формулы".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теме:"Положительные и отрицательные числа".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теме:"Арифметические действия с положительными и отрицательными числами ".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теме:"Объём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697438" w:id="32"/>
    <w:p>
      <w:pPr>
        <w:sectPr>
          <w:pgSz w:w="16383" w:h="11906" w:orient="landscape"/>
        </w:sectPr>
      </w:pPr>
    </w:p>
    <w:bookmarkEnd w:id="32"/>
    <w:bookmarkEnd w:id="31"/>
    <w:bookmarkStart w:name="block-24697444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7fc9b897-0499-435d-84f2-5e61bb8bfe4f" w:id="35"/>
      <w:r>
        <w:rPr>
          <w:rFonts w:ascii="Times New Roman" w:hAnsi="Times New Roman"/>
          <w:b w:val="false"/>
          <w:i w:val="false"/>
          <w:color w:val="000000"/>
          <w:sz w:val="28"/>
        </w:rPr>
        <w:t>Мерзляк А.Г., Полонский В.Б., Рабинович Е.М. Математика. 6 класс. Дидактические материалы.</w:t>
      </w:r>
      <w:bookmarkEnd w:id="35"/>
      <w:r>
        <w:rPr>
          <w:sz w:val="28"/>
        </w:rPr>
        <w:br/>
      </w:r>
      <w:bookmarkStart w:name="7fc9b897-0499-435d-84f2-5e61bb8bfe4f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Мерзляк А.Г., Полонский В.Б., Якир М.С. Математика. 6 класс. Методическое пособие.</w:t>
      </w:r>
      <w:bookmarkEnd w:id="36"/>
      <w:r>
        <w:rPr>
          <w:sz w:val="28"/>
        </w:rPr>
        <w:br/>
      </w: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Буцко Е.В. Математика. 6 класс. Всероссийские проверочные работы</w:t>
      </w:r>
      <w:bookmarkEnd w:id="37"/>
      <w:r>
        <w:rPr>
          <w:sz w:val="28"/>
        </w:rPr>
        <w:br/>
      </w:r>
      <w:bookmarkStart w:name="7fc9b897-0499-435d-84f2-5e61bb8bfe4f" w:id="38"/>
      <w:bookmarkEnd w:id="3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8298865-b615-4fbc-b3b5-26c7aa18d60c" w:id="39"/>
      <w:r>
        <w:rPr>
          <w:rFonts w:ascii="Times New Roman" w:hAnsi="Times New Roman"/>
          <w:b w:val="false"/>
          <w:i w:val="false"/>
          <w:color w:val="000000"/>
          <w:sz w:val="28"/>
        </w:rPr>
        <w:t>1. http://school-collection.edu.ru</w:t>
      </w:r>
      <w:bookmarkEnd w:id="39"/>
      <w:r>
        <w:rPr>
          <w:sz w:val="28"/>
        </w:rPr>
        <w:br/>
      </w:r>
      <w:bookmarkStart w:name="f8298865-b615-4fbc-b3b5-26c7aa18d60c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http://fcior.edu.ru</w:t>
      </w:r>
      <w:bookmarkEnd w:id="40"/>
      <w:r>
        <w:rPr>
          <w:sz w:val="28"/>
        </w:rPr>
        <w:br/>
      </w:r>
      <w:bookmarkStart w:name="f8298865-b615-4fbc-b3b5-26c7aa18d60c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http://college.ru/matematika/</w:t>
      </w:r>
      <w:bookmarkEnd w:id="41"/>
      <w:r>
        <w:rPr>
          <w:sz w:val="28"/>
        </w:rPr>
        <w:br/>
      </w:r>
      <w:bookmarkStart w:name="f8298865-b615-4fbc-b3b5-26c7aa18d60c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http://www.kvant.info</w:t>
      </w:r>
      <w:bookmarkEnd w:id="42"/>
      <w:r>
        <w:rPr>
          <w:sz w:val="28"/>
        </w:rPr>
        <w:br/>
      </w:r>
      <w:bookmarkStart w:name="f8298865-b615-4fbc-b3b5-26c7aa18d60c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https://resh.edu.ru/</w:t>
      </w:r>
      <w:bookmarkEnd w:id="43"/>
      <w:r>
        <w:rPr>
          <w:sz w:val="28"/>
        </w:rPr>
        <w:br/>
      </w:r>
      <w:bookmarkStart w:name="f8298865-b615-4fbc-b3b5-26c7aa18d60c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https://ege.sdamgia.ru/</w:t>
      </w:r>
      <w:bookmarkEnd w:id="44"/>
      <w:r>
        <w:rPr>
          <w:sz w:val="28"/>
        </w:rPr>
        <w:br/>
      </w:r>
      <w:r>
        <w:rPr>
          <w:sz w:val="28"/>
        </w:rPr>
        <w:br/>
      </w:r>
      <w:bookmarkStart w:name="f8298865-b615-4fbc-b3b5-26c7aa18d60c" w:id="45"/>
      <w:bookmarkEnd w:id="45"/>
    </w:p>
    <w:bookmarkStart w:name="block-24697444" w:id="46"/>
    <w:p>
      <w:pPr>
        <w:sectPr>
          <w:pgSz w:w="11906" w:h="16383" w:orient="portrait"/>
        </w:sectPr>
      </w:pPr>
    </w:p>
    <w:bookmarkEnd w:id="46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