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A87" w:rsidRPr="00D77CFC" w:rsidRDefault="00260A87" w:rsidP="00495B2B">
      <w:pPr>
        <w:jc w:val="both"/>
        <w:rPr>
          <w:sz w:val="20"/>
          <w:szCs w:val="20"/>
        </w:rPr>
      </w:pPr>
    </w:p>
    <w:p w:rsidR="00871DD1" w:rsidRPr="009B3794" w:rsidRDefault="00871DD1" w:rsidP="00495B2B">
      <w:pPr>
        <w:jc w:val="both"/>
        <w:rPr>
          <w:sz w:val="20"/>
          <w:szCs w:val="20"/>
        </w:rPr>
      </w:pPr>
    </w:p>
    <w:tbl>
      <w:tblPr>
        <w:tblStyle w:val="a3"/>
        <w:tblW w:w="0" w:type="auto"/>
        <w:jc w:val="center"/>
        <w:tblInd w:w="-318" w:type="dxa"/>
        <w:tblLook w:val="04A0" w:firstRow="1" w:lastRow="0" w:firstColumn="1" w:lastColumn="0" w:noHBand="0" w:noVBand="1"/>
      </w:tblPr>
      <w:tblGrid>
        <w:gridCol w:w="7534"/>
        <w:gridCol w:w="7535"/>
      </w:tblGrid>
      <w:tr w:rsidR="00CE375F" w:rsidRPr="009B3794" w:rsidTr="006E18B2">
        <w:trPr>
          <w:jc w:val="center"/>
        </w:trPr>
        <w:tc>
          <w:tcPr>
            <w:tcW w:w="7534" w:type="dxa"/>
          </w:tcPr>
          <w:p w:rsidR="00CE375F" w:rsidRPr="009B3794" w:rsidRDefault="00CE375F" w:rsidP="00495B2B">
            <w:pPr>
              <w:jc w:val="both"/>
              <w:rPr>
                <w:sz w:val="20"/>
                <w:szCs w:val="20"/>
              </w:rPr>
            </w:pPr>
            <w:r w:rsidRPr="009B3794">
              <w:rPr>
                <w:sz w:val="20"/>
                <w:szCs w:val="20"/>
              </w:rPr>
              <w:t>Согласовано на заседании</w:t>
            </w:r>
          </w:p>
          <w:p w:rsidR="00CE375F" w:rsidRPr="009B3794" w:rsidRDefault="00CE375F" w:rsidP="00495B2B">
            <w:pPr>
              <w:jc w:val="both"/>
              <w:rPr>
                <w:sz w:val="20"/>
                <w:szCs w:val="20"/>
              </w:rPr>
            </w:pPr>
            <w:r w:rsidRPr="009B3794">
              <w:rPr>
                <w:sz w:val="20"/>
                <w:szCs w:val="20"/>
              </w:rPr>
              <w:t>Управляющего совета</w:t>
            </w:r>
          </w:p>
          <w:p w:rsidR="00CE375F" w:rsidRPr="009B3794" w:rsidRDefault="00CE375F" w:rsidP="00495B2B">
            <w:pPr>
              <w:jc w:val="both"/>
              <w:rPr>
                <w:sz w:val="20"/>
                <w:szCs w:val="20"/>
              </w:rPr>
            </w:pPr>
            <w:r w:rsidRPr="009B3794">
              <w:rPr>
                <w:sz w:val="20"/>
                <w:szCs w:val="20"/>
              </w:rPr>
              <w:t xml:space="preserve">МБОУ «СОШ №5 </w:t>
            </w:r>
            <w:proofErr w:type="spellStart"/>
            <w:r w:rsidRPr="009B3794">
              <w:rPr>
                <w:sz w:val="20"/>
                <w:szCs w:val="20"/>
              </w:rPr>
              <w:t>с</w:t>
            </w:r>
            <w:proofErr w:type="gramStart"/>
            <w:r w:rsidRPr="009B3794">
              <w:rPr>
                <w:sz w:val="20"/>
                <w:szCs w:val="20"/>
              </w:rPr>
              <w:t>.Т</w:t>
            </w:r>
            <w:proofErr w:type="gramEnd"/>
            <w:r w:rsidRPr="009B3794">
              <w:rPr>
                <w:sz w:val="20"/>
                <w:szCs w:val="20"/>
              </w:rPr>
              <w:t>ерезе</w:t>
            </w:r>
            <w:proofErr w:type="spellEnd"/>
            <w:r w:rsidRPr="009B3794">
              <w:rPr>
                <w:sz w:val="20"/>
                <w:szCs w:val="20"/>
              </w:rPr>
              <w:t xml:space="preserve"> </w:t>
            </w:r>
            <w:proofErr w:type="spellStart"/>
            <w:r w:rsidRPr="009B3794">
              <w:rPr>
                <w:sz w:val="20"/>
                <w:szCs w:val="20"/>
              </w:rPr>
              <w:t>им.Героя</w:t>
            </w:r>
            <w:proofErr w:type="spellEnd"/>
            <w:r w:rsidRPr="009B3794">
              <w:rPr>
                <w:sz w:val="20"/>
                <w:szCs w:val="20"/>
              </w:rPr>
              <w:t xml:space="preserve"> РФ </w:t>
            </w:r>
            <w:proofErr w:type="spellStart"/>
            <w:r w:rsidRPr="009B3794">
              <w:rPr>
                <w:sz w:val="20"/>
                <w:szCs w:val="20"/>
              </w:rPr>
              <w:t>Чочуева</w:t>
            </w:r>
            <w:proofErr w:type="spellEnd"/>
            <w:r w:rsidRPr="009B3794">
              <w:rPr>
                <w:sz w:val="20"/>
                <w:szCs w:val="20"/>
              </w:rPr>
              <w:t xml:space="preserve"> Х.А.»</w:t>
            </w:r>
          </w:p>
          <w:p w:rsidR="00CE375F" w:rsidRPr="009B3794" w:rsidRDefault="00CE375F" w:rsidP="00495B2B">
            <w:pPr>
              <w:jc w:val="both"/>
              <w:rPr>
                <w:sz w:val="20"/>
                <w:szCs w:val="20"/>
              </w:rPr>
            </w:pPr>
            <w:r w:rsidRPr="009B3794">
              <w:rPr>
                <w:sz w:val="20"/>
                <w:szCs w:val="20"/>
              </w:rPr>
              <w:t>Протокол №1 от 31.08.2023г.</w:t>
            </w:r>
          </w:p>
          <w:p w:rsidR="00CE375F" w:rsidRPr="009B3794" w:rsidRDefault="00CE375F" w:rsidP="00495B2B">
            <w:pPr>
              <w:jc w:val="both"/>
              <w:rPr>
                <w:sz w:val="20"/>
                <w:szCs w:val="20"/>
              </w:rPr>
            </w:pPr>
            <w:r w:rsidRPr="009B3794">
              <w:rPr>
                <w:sz w:val="20"/>
                <w:szCs w:val="20"/>
              </w:rPr>
              <w:t>__________________Председатель Управляющего совета</w:t>
            </w:r>
          </w:p>
          <w:p w:rsidR="00CE375F" w:rsidRPr="009B3794" w:rsidRDefault="00CE375F" w:rsidP="00495B2B">
            <w:pPr>
              <w:jc w:val="both"/>
              <w:rPr>
                <w:sz w:val="20"/>
                <w:szCs w:val="20"/>
              </w:rPr>
            </w:pPr>
          </w:p>
        </w:tc>
        <w:tc>
          <w:tcPr>
            <w:tcW w:w="7535" w:type="dxa"/>
          </w:tcPr>
          <w:p w:rsidR="00CE375F" w:rsidRPr="009B3794" w:rsidRDefault="00CE375F" w:rsidP="00495B2B">
            <w:pPr>
              <w:jc w:val="both"/>
              <w:rPr>
                <w:sz w:val="20"/>
                <w:szCs w:val="20"/>
              </w:rPr>
            </w:pPr>
            <w:r w:rsidRPr="009B3794">
              <w:rPr>
                <w:sz w:val="20"/>
                <w:szCs w:val="20"/>
              </w:rPr>
              <w:t>Утверждаю:</w:t>
            </w:r>
          </w:p>
          <w:p w:rsidR="00CE375F" w:rsidRPr="009B3794" w:rsidRDefault="00CE375F" w:rsidP="00495B2B">
            <w:pPr>
              <w:jc w:val="both"/>
              <w:rPr>
                <w:sz w:val="20"/>
                <w:szCs w:val="20"/>
              </w:rPr>
            </w:pPr>
            <w:r w:rsidRPr="009B3794">
              <w:rPr>
                <w:sz w:val="20"/>
                <w:szCs w:val="20"/>
              </w:rPr>
              <w:t xml:space="preserve">Директор МБОУ «СОШ №5 </w:t>
            </w:r>
            <w:proofErr w:type="spellStart"/>
            <w:r w:rsidRPr="009B3794">
              <w:rPr>
                <w:sz w:val="20"/>
                <w:szCs w:val="20"/>
              </w:rPr>
              <w:t>с</w:t>
            </w:r>
            <w:proofErr w:type="gramStart"/>
            <w:r w:rsidRPr="009B3794">
              <w:rPr>
                <w:sz w:val="20"/>
                <w:szCs w:val="20"/>
              </w:rPr>
              <w:t>.Т</w:t>
            </w:r>
            <w:proofErr w:type="gramEnd"/>
            <w:r w:rsidRPr="009B3794">
              <w:rPr>
                <w:sz w:val="20"/>
                <w:szCs w:val="20"/>
              </w:rPr>
              <w:t>ерезе</w:t>
            </w:r>
            <w:proofErr w:type="spellEnd"/>
            <w:r w:rsidRPr="009B3794">
              <w:rPr>
                <w:sz w:val="20"/>
                <w:szCs w:val="20"/>
              </w:rPr>
              <w:t>»</w:t>
            </w:r>
          </w:p>
          <w:p w:rsidR="00CE375F" w:rsidRPr="009B3794" w:rsidRDefault="00CE375F" w:rsidP="00495B2B">
            <w:pPr>
              <w:jc w:val="both"/>
              <w:rPr>
                <w:sz w:val="20"/>
                <w:szCs w:val="20"/>
              </w:rPr>
            </w:pPr>
            <w:r w:rsidRPr="009B3794">
              <w:rPr>
                <w:sz w:val="20"/>
                <w:szCs w:val="20"/>
              </w:rPr>
              <w:t>______________</w:t>
            </w:r>
            <w:proofErr w:type="spellStart"/>
            <w:r w:rsidRPr="009B3794">
              <w:rPr>
                <w:sz w:val="20"/>
                <w:szCs w:val="20"/>
              </w:rPr>
              <w:t>Р.Р.Узденов</w:t>
            </w:r>
            <w:proofErr w:type="spellEnd"/>
          </w:p>
          <w:p w:rsidR="00CE375F" w:rsidRPr="009B3794" w:rsidRDefault="00CE375F" w:rsidP="00495B2B">
            <w:pPr>
              <w:jc w:val="both"/>
              <w:rPr>
                <w:sz w:val="20"/>
                <w:szCs w:val="20"/>
              </w:rPr>
            </w:pPr>
            <w:r>
              <w:rPr>
                <w:sz w:val="20"/>
                <w:szCs w:val="20"/>
              </w:rPr>
              <w:t xml:space="preserve">Приказ №53 от </w:t>
            </w:r>
            <w:r w:rsidRPr="009B3794">
              <w:rPr>
                <w:sz w:val="20"/>
                <w:szCs w:val="20"/>
              </w:rPr>
              <w:t>31.08.2023г.</w:t>
            </w:r>
          </w:p>
          <w:p w:rsidR="00CE375F" w:rsidRPr="009B3794" w:rsidRDefault="00CE375F" w:rsidP="00495B2B">
            <w:pPr>
              <w:jc w:val="both"/>
              <w:rPr>
                <w:sz w:val="20"/>
                <w:szCs w:val="20"/>
              </w:rPr>
            </w:pPr>
          </w:p>
        </w:tc>
      </w:tr>
    </w:tbl>
    <w:p w:rsidR="001D744D" w:rsidRPr="009B3794" w:rsidRDefault="001D744D" w:rsidP="00495B2B">
      <w:pPr>
        <w:jc w:val="both"/>
        <w:rPr>
          <w:b/>
          <w:sz w:val="20"/>
          <w:szCs w:val="20"/>
        </w:rPr>
      </w:pPr>
    </w:p>
    <w:p w:rsidR="001D744D" w:rsidRPr="009B3794" w:rsidRDefault="001D744D" w:rsidP="00495B2B">
      <w:pPr>
        <w:jc w:val="both"/>
        <w:rPr>
          <w:b/>
          <w:sz w:val="20"/>
          <w:szCs w:val="20"/>
        </w:rPr>
      </w:pPr>
    </w:p>
    <w:p w:rsidR="00871DD1" w:rsidRPr="009B3794" w:rsidRDefault="00260A87" w:rsidP="00495B2B">
      <w:pPr>
        <w:jc w:val="center"/>
        <w:rPr>
          <w:b/>
          <w:sz w:val="20"/>
          <w:szCs w:val="20"/>
        </w:rPr>
      </w:pPr>
      <w:r>
        <w:rPr>
          <w:b/>
          <w:sz w:val="20"/>
          <w:szCs w:val="20"/>
        </w:rPr>
        <w:t xml:space="preserve">План внеурочной деятельности МБОУ «СОШ №5 </w:t>
      </w:r>
      <w:proofErr w:type="spellStart"/>
      <w:r>
        <w:rPr>
          <w:b/>
          <w:sz w:val="20"/>
          <w:szCs w:val="20"/>
        </w:rPr>
        <w:t>с</w:t>
      </w:r>
      <w:proofErr w:type="gramStart"/>
      <w:r>
        <w:rPr>
          <w:b/>
          <w:sz w:val="20"/>
          <w:szCs w:val="20"/>
        </w:rPr>
        <w:t>.Т</w:t>
      </w:r>
      <w:proofErr w:type="gramEnd"/>
      <w:r>
        <w:rPr>
          <w:b/>
          <w:sz w:val="20"/>
          <w:szCs w:val="20"/>
        </w:rPr>
        <w:t>ерезе</w:t>
      </w:r>
      <w:proofErr w:type="spellEnd"/>
      <w:r w:rsidRPr="009B3794">
        <w:rPr>
          <w:b/>
          <w:sz w:val="20"/>
          <w:szCs w:val="20"/>
        </w:rPr>
        <w:t>»</w:t>
      </w:r>
      <w:r>
        <w:rPr>
          <w:b/>
          <w:sz w:val="20"/>
          <w:szCs w:val="20"/>
        </w:rPr>
        <w:t xml:space="preserve"> им. Героя России</w:t>
      </w:r>
      <w:r w:rsidR="00871DD1" w:rsidRPr="009B3794">
        <w:rPr>
          <w:b/>
          <w:sz w:val="20"/>
          <w:szCs w:val="20"/>
        </w:rPr>
        <w:t xml:space="preserve"> </w:t>
      </w:r>
      <w:proofErr w:type="spellStart"/>
      <w:r w:rsidR="00871DD1" w:rsidRPr="009B3794">
        <w:rPr>
          <w:b/>
          <w:sz w:val="20"/>
          <w:szCs w:val="20"/>
        </w:rPr>
        <w:t>Чочуева</w:t>
      </w:r>
      <w:proofErr w:type="spellEnd"/>
      <w:r w:rsidR="00871DD1" w:rsidRPr="009B3794">
        <w:rPr>
          <w:b/>
          <w:sz w:val="20"/>
          <w:szCs w:val="20"/>
        </w:rPr>
        <w:t xml:space="preserve"> Х.А.</w:t>
      </w:r>
    </w:p>
    <w:p w:rsidR="00871DD1" w:rsidRPr="009B3794" w:rsidRDefault="00871DD1" w:rsidP="00495B2B">
      <w:pPr>
        <w:jc w:val="center"/>
        <w:rPr>
          <w:b/>
          <w:sz w:val="20"/>
          <w:szCs w:val="20"/>
        </w:rPr>
      </w:pPr>
      <w:r w:rsidRPr="009B3794">
        <w:rPr>
          <w:b/>
          <w:sz w:val="20"/>
          <w:szCs w:val="20"/>
        </w:rPr>
        <w:t>на 20</w:t>
      </w:r>
      <w:r w:rsidR="00260A87">
        <w:rPr>
          <w:b/>
          <w:sz w:val="20"/>
          <w:szCs w:val="20"/>
        </w:rPr>
        <w:t>23-2024</w:t>
      </w:r>
      <w:r w:rsidRPr="009B3794">
        <w:rPr>
          <w:b/>
          <w:sz w:val="20"/>
          <w:szCs w:val="20"/>
        </w:rPr>
        <w:t xml:space="preserve"> учебный год</w:t>
      </w:r>
    </w:p>
    <w:p w:rsidR="00871DD1" w:rsidRDefault="00871DD1" w:rsidP="00495B2B">
      <w:pPr>
        <w:jc w:val="center"/>
        <w:rPr>
          <w:b/>
          <w:sz w:val="20"/>
          <w:szCs w:val="20"/>
        </w:rPr>
      </w:pPr>
      <w:r w:rsidRPr="009B3794">
        <w:rPr>
          <w:b/>
          <w:sz w:val="20"/>
          <w:szCs w:val="20"/>
        </w:rPr>
        <w:t>(среднее общее образование 10-е</w:t>
      </w:r>
      <w:r w:rsidR="00EA1AAF" w:rsidRPr="009B3794">
        <w:rPr>
          <w:b/>
          <w:sz w:val="20"/>
          <w:szCs w:val="20"/>
        </w:rPr>
        <w:t>,11-е</w:t>
      </w:r>
      <w:r w:rsidRPr="009B3794">
        <w:rPr>
          <w:b/>
          <w:sz w:val="20"/>
          <w:szCs w:val="20"/>
        </w:rPr>
        <w:t xml:space="preserve"> классы)</w:t>
      </w:r>
    </w:p>
    <w:p w:rsidR="00495B2B" w:rsidRDefault="00D77CFC" w:rsidP="00495B2B">
      <w:pPr>
        <w:jc w:val="both"/>
      </w:pPr>
      <w: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w:t>
      </w:r>
      <w:proofErr w:type="spellStart"/>
      <w:r>
        <w:t>метапредметных</w:t>
      </w:r>
      <w:proofErr w:type="spellEnd"/>
      <w:r>
        <w:t xml:space="preserve"> и предметных), осуществляемую в формах, отличных </w:t>
      </w:r>
      <w:proofErr w:type="gramStart"/>
      <w:r>
        <w:t>от</w:t>
      </w:r>
      <w:proofErr w:type="gramEnd"/>
      <w:r>
        <w:t xml:space="preserve"> урочной. Внеурочная деятельность является неотъемлемой и обязательной частью основной общеобразовательной программы среднего общего образования. </w:t>
      </w:r>
    </w:p>
    <w:p w:rsidR="00495B2B" w:rsidRDefault="00D77CFC" w:rsidP="00495B2B">
      <w:pPr>
        <w:jc w:val="both"/>
      </w:pPr>
      <w:r>
        <w:t>План внеурочной деятельности является частью организационного раздела ООП СОО и представляет собой описание целостной системы функционирования школы в сфере внеурочной деятельности и включает:</w:t>
      </w:r>
    </w:p>
    <w:p w:rsidR="00495B2B" w:rsidRDefault="00D77CFC" w:rsidP="00495B2B">
      <w:pPr>
        <w:jc w:val="both"/>
      </w:pPr>
      <w:r>
        <w:t xml:space="preserve"> -план организации деятельности ученических сообществ (Школьный</w:t>
      </w:r>
      <w:r w:rsidR="00495B2B">
        <w:t xml:space="preserve"> Парламент, Школа волонтера), </w:t>
      </w:r>
    </w:p>
    <w:p w:rsidR="00495B2B" w:rsidRDefault="00D77CFC" w:rsidP="00495B2B">
      <w:pPr>
        <w:jc w:val="both"/>
      </w:pPr>
      <w:r>
        <w:t xml:space="preserve">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детей и молодежи ");</w:t>
      </w:r>
    </w:p>
    <w:p w:rsidR="00495B2B" w:rsidRDefault="00D77CFC" w:rsidP="00495B2B">
      <w:pPr>
        <w:jc w:val="both"/>
      </w:pPr>
      <w:r>
        <w:t xml:space="preserve"> -план реализации курсов внеурочной </w:t>
      </w:r>
      <w:proofErr w:type="gramStart"/>
      <w:r>
        <w:t>деятельности</w:t>
      </w:r>
      <w:proofErr w:type="gramEnd"/>
      <w:r>
        <w:t xml:space="preserve"> по выбору обучающихся (предметные кружки, факультативы, школьные олимпиады по предметам программы среднего общего образования (курс «Решение олимпиадных задач»). Согласно ФГОС СОО через внеурочную деятельность школой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w:t>
      </w:r>
    </w:p>
    <w:p w:rsidR="00495B2B" w:rsidRDefault="00D77CFC" w:rsidP="00495B2B">
      <w:pPr>
        <w:jc w:val="both"/>
      </w:pPr>
      <w:r>
        <w:t xml:space="preserve">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 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другие).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1 - 2 недели используется значительно больший объем времени, чем в иные периоды (между образовательными событиями). Общий объем внеурочной деятельности не должен превышать 10 часов в неделю. </w:t>
      </w:r>
    </w:p>
    <w:p w:rsidR="00495B2B" w:rsidRDefault="00D77CFC" w:rsidP="00495B2B">
      <w:pPr>
        <w:jc w:val="both"/>
      </w:pPr>
      <w:r>
        <w:t xml:space="preserve">Один час в неделю обязательно отводится на внеурочное </w:t>
      </w:r>
      <w:r w:rsidR="00495B2B">
        <w:t xml:space="preserve">занятие "Разговоры о </w:t>
      </w:r>
      <w:proofErr w:type="gramStart"/>
      <w:r w:rsidR="00495B2B">
        <w:t>важном</w:t>
      </w:r>
      <w:proofErr w:type="gramEnd"/>
      <w:r w:rsidR="00495B2B">
        <w:t xml:space="preserve">". </w:t>
      </w:r>
      <w:r>
        <w:t xml:space="preserve"> </w:t>
      </w:r>
      <w:proofErr w:type="gramStart"/>
      <w: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roofErr w:type="gramEnd"/>
      <w:r>
        <w:t xml:space="preserve"> Основной формат внеурочных занятий "Разговоры о </w:t>
      </w:r>
      <w:proofErr w:type="gramStart"/>
      <w:r>
        <w:t>важном</w:t>
      </w:r>
      <w:proofErr w:type="gramEnd"/>
      <w: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w:t>
      </w:r>
      <w:r>
        <w:lastRenderedPageBreak/>
        <w:t xml:space="preserve">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495B2B" w:rsidRDefault="00D77CFC" w:rsidP="00495B2B">
      <w:pPr>
        <w:jc w:val="both"/>
      </w:pPr>
      <w:r>
        <w:t xml:space="preserve">На курсы внеурочной деятельности по выбору обучающихся еженедельно расходуется до </w:t>
      </w:r>
      <w:r w:rsidR="00495B2B">
        <w:t>7</w:t>
      </w:r>
      <w:r>
        <w:t xml:space="preserve"> часов, на организационное обеспечение учебной деятельности, на обеспечение благополучия обучающегося еженедельно до 1 часа. 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w:t>
      </w:r>
      <w:r w:rsidR="00495B2B">
        <w:t>-11</w:t>
      </w:r>
      <w:r>
        <w:t xml:space="preserve"> </w:t>
      </w:r>
      <w:proofErr w:type="gramStart"/>
      <w:r>
        <w:t>класс</w:t>
      </w:r>
      <w:r w:rsidR="00495B2B">
        <w:t>ах</w:t>
      </w:r>
      <w:proofErr w:type="gramEnd"/>
      <w:r>
        <w:t xml:space="preserve"> для обеспечения адаптации обучающихся к изменившейся образовательной ситуации выделено</w:t>
      </w:r>
      <w:r w:rsidR="00495B2B">
        <w:t xml:space="preserve"> 7 ч</w:t>
      </w:r>
      <w:r>
        <w:t>. 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 компетенция конструктивного, успешного и ответственного поведения в обществе с учетом правовых норм, установленных российским законодательством;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компетенция в сфере общественной самоорганизации, участия в общественно значи</w:t>
      </w:r>
      <w:r w:rsidR="00495B2B">
        <w:t xml:space="preserve">мой совместной деятельности. </w:t>
      </w:r>
      <w:proofErr w:type="gramStart"/>
      <w:r>
        <w:t>Организация жизни ученических сообществ происходит: в рамках внеурочной деятельности в классе, общешкольной внеурочной деятельности, в сфере школьного ученического самоуправления (Школьный Парламент), участия в детско-юношеских общественных объединениях, созданных в школе и за ее пределами (участие в проекте РДДМ);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(Школа волонтера);</w:t>
      </w:r>
      <w:proofErr w:type="gramEnd"/>
      <w:r>
        <w:t xml:space="preserve"> </w:t>
      </w:r>
      <w:proofErr w:type="gramStart"/>
      <w: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 и объединениями («Малая Родина», «Моя территория»); отношение обучающихся к окружающему миру, к живой природе, художественной культуре (включает формирование у обучающихся научного мировоззрения); трудовые и социально-экономические отношения (включает подготовку личности к трудовой деятельности), («Малая Родина», «Моя территория»).</w:t>
      </w:r>
      <w:proofErr w:type="gramEnd"/>
      <w:r>
        <w:t xml:space="preserve"> По решению педагогического коллектива, родительской общественности, интересов и </w:t>
      </w:r>
      <w:proofErr w:type="gramStart"/>
      <w:r>
        <w:t>запросов</w:t>
      </w:r>
      <w:proofErr w:type="gramEnd"/>
      <w:r>
        <w:t xml:space="preserve"> обучающихся и родителей (законных представителей) несовершеннолетних обучающихся план внеурочной деятельности в школе модифицирован в соответствии с универсальным профилем обучения. Инвариантный компонент плана внеурочной деятельности (вне зависимости от профиля) предполагает:</w:t>
      </w:r>
    </w:p>
    <w:p w:rsidR="00495B2B" w:rsidRDefault="00D77CFC" w:rsidP="00495B2B">
      <w:pPr>
        <w:jc w:val="both"/>
      </w:pPr>
      <w:r>
        <w:t xml:space="preserve"> -организацию жизни ученических сообществ в форме клубных встреч (организованного тематического и свободного общения старшеклассников),</w:t>
      </w:r>
    </w:p>
    <w:p w:rsidR="00495B2B" w:rsidRDefault="00D77CFC" w:rsidP="00495B2B">
      <w:pPr>
        <w:jc w:val="both"/>
      </w:pPr>
      <w:r>
        <w:t xml:space="preserve"> </w:t>
      </w:r>
      <w:proofErr w:type="gramStart"/>
      <w:r>
        <w:t>-участие обучающихся в делах классного ученического коллектива и в об</w:t>
      </w:r>
      <w:r w:rsidR="00495B2B">
        <w:t xml:space="preserve">щих коллективных делах школы; </w:t>
      </w:r>
      <w:proofErr w:type="gramEnd"/>
    </w:p>
    <w:p w:rsidR="00495B2B" w:rsidRDefault="00495B2B" w:rsidP="00495B2B">
      <w:pPr>
        <w:jc w:val="both"/>
      </w:pPr>
      <w:r>
        <w:t>-</w:t>
      </w:r>
      <w:r w:rsidR="00D77CFC">
        <w:t xml:space="preserve">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школы.</w:t>
      </w:r>
    </w:p>
    <w:p w:rsidR="00D77CFC" w:rsidRPr="009B3794" w:rsidRDefault="00D77CFC" w:rsidP="00495B2B">
      <w:pPr>
        <w:jc w:val="both"/>
        <w:rPr>
          <w:b/>
          <w:sz w:val="20"/>
          <w:szCs w:val="20"/>
        </w:rPr>
      </w:pPr>
      <w:r>
        <w:t xml:space="preserve"> 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w:t>
      </w:r>
      <w:proofErr w:type="spellStart"/>
      <w:r w:rsidR="00495B2B">
        <w:t>КЧГПИ</w:t>
      </w:r>
      <w:proofErr w:type="gramStart"/>
      <w:r w:rsidR="00495B2B">
        <w:t>,К</w:t>
      </w:r>
      <w:proofErr w:type="gramEnd"/>
      <w:r w:rsidR="00495B2B">
        <w:t>исловодскиймедколледж</w:t>
      </w:r>
      <w:proofErr w:type="spellEnd"/>
      <w:r>
        <w:t xml:space="preserve">.)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 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w:t>
      </w:r>
      <w:proofErr w:type="gramStart"/>
      <w:r>
        <w:t>обучающимися</w:t>
      </w:r>
      <w:proofErr w:type="gramEnd"/>
      <w:r>
        <w:t xml:space="preserve">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 В осенние (весенние) каникулы 10 класса временными творческими группами обучающихся организуются поездки и экскурсии в соответствии с общими элементами </w:t>
      </w:r>
      <w:proofErr w:type="gramStart"/>
      <w:r>
        <w:t>индивидуальных проектов</w:t>
      </w:r>
      <w:proofErr w:type="gramEnd"/>
      <w:r>
        <w:t xml:space="preserve"> внеурочной деятельности. В ходе познавательной деятельности реализуются индивидуальные, групповые и коллективные учебно-исследовательские проекты </w:t>
      </w:r>
      <w:proofErr w:type="gramStart"/>
      <w:r>
        <w:t>обучающихся</w:t>
      </w:r>
      <w:proofErr w:type="gramEnd"/>
      <w:r>
        <w:t xml:space="preserve">.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 </w:t>
      </w:r>
      <w:proofErr w:type="gramStart"/>
      <w:r>
        <w:t>Временными творческими группами обучающихся при поддержке педагогов школы в летние (весенние) каникулы 10</w:t>
      </w:r>
      <w:r w:rsidR="00495B2B">
        <w:t>,11 классов</w:t>
      </w:r>
      <w:r>
        <w:t xml:space="preserve"> на основе интеграции с Центром дополнительного образования и сетевого взаимодействия с образовательными и производственными организациями  обеспечиваются профессиональные пробы обучающихся на производстве и в социальной сфере 21 (в зависимости от профиля), подготавливаются и проводятся исследовательские экспедиции и социальные практики.</w:t>
      </w:r>
      <w:proofErr w:type="gramEnd"/>
      <w:r>
        <w:t xml:space="preserve"> </w:t>
      </w:r>
      <w:proofErr w:type="gramStart"/>
      <w:r>
        <w:t xml:space="preserve">Во втором </w:t>
      </w:r>
      <w:r>
        <w:lastRenderedPageBreak/>
        <w:t>полугодии 10</w:t>
      </w:r>
      <w:r w:rsidR="00495B2B">
        <w:t>-11 классов</w:t>
      </w:r>
      <w:bookmarkStart w:id="0" w:name="_GoBack"/>
      <w:bookmarkEnd w:id="0"/>
      <w:r>
        <w:t xml:space="preserve">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roofErr w:type="gramEnd"/>
      <w:r>
        <w:t xml:space="preserve"> 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1D744D" w:rsidRPr="009B3794" w:rsidRDefault="001D744D" w:rsidP="00495B2B">
      <w:pPr>
        <w:jc w:val="both"/>
        <w:rPr>
          <w:b/>
          <w:sz w:val="20"/>
          <w:szCs w:val="20"/>
        </w:rPr>
      </w:pPr>
    </w:p>
    <w:p w:rsidR="001D744D" w:rsidRPr="009B3794" w:rsidRDefault="001D744D" w:rsidP="00495B2B">
      <w:pPr>
        <w:jc w:val="both"/>
        <w:rPr>
          <w:b/>
          <w:sz w:val="20"/>
          <w:szCs w:val="20"/>
        </w:rPr>
      </w:pPr>
    </w:p>
    <w:tbl>
      <w:tblPr>
        <w:tblStyle w:val="a3"/>
        <w:tblW w:w="0" w:type="auto"/>
        <w:tblLook w:val="04A0" w:firstRow="1" w:lastRow="0" w:firstColumn="1" w:lastColumn="0" w:noHBand="0" w:noVBand="1"/>
      </w:tblPr>
      <w:tblGrid>
        <w:gridCol w:w="3642"/>
        <w:gridCol w:w="4522"/>
        <w:gridCol w:w="1981"/>
        <w:gridCol w:w="926"/>
        <w:gridCol w:w="914"/>
        <w:gridCol w:w="956"/>
        <w:gridCol w:w="1400"/>
        <w:gridCol w:w="1579"/>
      </w:tblGrid>
      <w:tr w:rsidR="00FF4E4D" w:rsidRPr="009B3794" w:rsidTr="00FF4E4D">
        <w:tc>
          <w:tcPr>
            <w:tcW w:w="3642" w:type="dxa"/>
            <w:vMerge w:val="restart"/>
          </w:tcPr>
          <w:p w:rsidR="00FF4E4D" w:rsidRPr="009B3794" w:rsidRDefault="00FF4E4D" w:rsidP="00495B2B">
            <w:pPr>
              <w:jc w:val="both"/>
              <w:rPr>
                <w:b/>
                <w:sz w:val="20"/>
                <w:szCs w:val="20"/>
              </w:rPr>
            </w:pPr>
            <w:r w:rsidRPr="009B3794">
              <w:rPr>
                <w:b/>
                <w:sz w:val="20"/>
                <w:szCs w:val="20"/>
              </w:rPr>
              <w:t>Наименование внеурочной деятельности</w:t>
            </w:r>
          </w:p>
        </w:tc>
        <w:tc>
          <w:tcPr>
            <w:tcW w:w="4522" w:type="dxa"/>
            <w:vMerge w:val="restart"/>
          </w:tcPr>
          <w:p w:rsidR="00FF4E4D" w:rsidRPr="009B3794" w:rsidRDefault="00FF4E4D" w:rsidP="00495B2B">
            <w:pPr>
              <w:jc w:val="both"/>
              <w:rPr>
                <w:b/>
                <w:sz w:val="20"/>
                <w:szCs w:val="20"/>
              </w:rPr>
            </w:pPr>
            <w:r w:rsidRPr="009B3794">
              <w:rPr>
                <w:b/>
                <w:sz w:val="20"/>
                <w:szCs w:val="20"/>
              </w:rPr>
              <w:t>Форма организации внеурочной деятельности</w:t>
            </w:r>
          </w:p>
        </w:tc>
        <w:tc>
          <w:tcPr>
            <w:tcW w:w="1981" w:type="dxa"/>
            <w:vMerge w:val="restart"/>
          </w:tcPr>
          <w:p w:rsidR="00313CB8" w:rsidRDefault="00FF4E4D" w:rsidP="00495B2B">
            <w:pPr>
              <w:jc w:val="both"/>
              <w:rPr>
                <w:b/>
                <w:sz w:val="20"/>
                <w:szCs w:val="20"/>
              </w:rPr>
            </w:pPr>
            <w:r w:rsidRPr="009B3794">
              <w:rPr>
                <w:b/>
                <w:sz w:val="20"/>
                <w:szCs w:val="20"/>
              </w:rPr>
              <w:t xml:space="preserve">ФИО </w:t>
            </w:r>
          </w:p>
          <w:p w:rsidR="00FF4E4D" w:rsidRPr="009B3794" w:rsidRDefault="00FF4E4D" w:rsidP="00495B2B">
            <w:pPr>
              <w:jc w:val="both"/>
              <w:rPr>
                <w:b/>
                <w:sz w:val="20"/>
                <w:szCs w:val="20"/>
              </w:rPr>
            </w:pPr>
            <w:r w:rsidRPr="009B3794">
              <w:rPr>
                <w:b/>
                <w:sz w:val="20"/>
                <w:szCs w:val="20"/>
              </w:rPr>
              <w:t>рук-ля</w:t>
            </w:r>
          </w:p>
        </w:tc>
        <w:tc>
          <w:tcPr>
            <w:tcW w:w="926" w:type="dxa"/>
          </w:tcPr>
          <w:p w:rsidR="00FF4E4D" w:rsidRPr="009B3794" w:rsidRDefault="00FF4E4D" w:rsidP="00495B2B">
            <w:pPr>
              <w:jc w:val="both"/>
              <w:rPr>
                <w:b/>
                <w:sz w:val="20"/>
                <w:szCs w:val="20"/>
              </w:rPr>
            </w:pPr>
          </w:p>
        </w:tc>
        <w:tc>
          <w:tcPr>
            <w:tcW w:w="1870" w:type="dxa"/>
            <w:gridSpan w:val="2"/>
          </w:tcPr>
          <w:p w:rsidR="00FF4E4D" w:rsidRPr="009B3794" w:rsidRDefault="00FF4E4D" w:rsidP="00495B2B">
            <w:pPr>
              <w:jc w:val="both"/>
              <w:rPr>
                <w:b/>
                <w:sz w:val="20"/>
                <w:szCs w:val="20"/>
              </w:rPr>
            </w:pPr>
            <w:r w:rsidRPr="009B3794">
              <w:rPr>
                <w:b/>
                <w:sz w:val="20"/>
                <w:szCs w:val="20"/>
              </w:rPr>
              <w:t>Классы</w:t>
            </w:r>
          </w:p>
        </w:tc>
        <w:tc>
          <w:tcPr>
            <w:tcW w:w="1400" w:type="dxa"/>
          </w:tcPr>
          <w:p w:rsidR="00FF4E4D" w:rsidRPr="009B3794" w:rsidRDefault="00FF4E4D" w:rsidP="00495B2B">
            <w:pPr>
              <w:ind w:left="552"/>
              <w:jc w:val="both"/>
              <w:rPr>
                <w:b/>
                <w:sz w:val="20"/>
                <w:szCs w:val="20"/>
              </w:rPr>
            </w:pPr>
          </w:p>
        </w:tc>
        <w:tc>
          <w:tcPr>
            <w:tcW w:w="1579" w:type="dxa"/>
            <w:vMerge w:val="restart"/>
          </w:tcPr>
          <w:p w:rsidR="00FF4E4D" w:rsidRPr="009B3794" w:rsidRDefault="00FF4E4D" w:rsidP="00495B2B">
            <w:pPr>
              <w:ind w:left="552"/>
              <w:jc w:val="both"/>
              <w:rPr>
                <w:b/>
                <w:sz w:val="20"/>
                <w:szCs w:val="20"/>
              </w:rPr>
            </w:pPr>
            <w:r w:rsidRPr="009B3794">
              <w:rPr>
                <w:b/>
                <w:sz w:val="20"/>
                <w:szCs w:val="20"/>
              </w:rPr>
              <w:t>Всего</w:t>
            </w:r>
          </w:p>
        </w:tc>
      </w:tr>
      <w:tr w:rsidR="00FF4E4D" w:rsidRPr="009B3794" w:rsidTr="00FF4E4D">
        <w:tc>
          <w:tcPr>
            <w:tcW w:w="3642" w:type="dxa"/>
            <w:vMerge/>
          </w:tcPr>
          <w:p w:rsidR="00FF4E4D" w:rsidRPr="009B3794" w:rsidRDefault="00FF4E4D" w:rsidP="00495B2B">
            <w:pPr>
              <w:jc w:val="both"/>
              <w:rPr>
                <w:sz w:val="20"/>
                <w:szCs w:val="20"/>
              </w:rPr>
            </w:pPr>
          </w:p>
        </w:tc>
        <w:tc>
          <w:tcPr>
            <w:tcW w:w="4522" w:type="dxa"/>
            <w:vMerge/>
          </w:tcPr>
          <w:p w:rsidR="00FF4E4D" w:rsidRPr="009B3794" w:rsidRDefault="00FF4E4D" w:rsidP="00495B2B">
            <w:pPr>
              <w:jc w:val="both"/>
              <w:rPr>
                <w:sz w:val="20"/>
                <w:szCs w:val="20"/>
              </w:rPr>
            </w:pPr>
          </w:p>
        </w:tc>
        <w:tc>
          <w:tcPr>
            <w:tcW w:w="1981" w:type="dxa"/>
            <w:vMerge/>
          </w:tcPr>
          <w:p w:rsidR="00FF4E4D" w:rsidRPr="009B3794" w:rsidRDefault="00FF4E4D" w:rsidP="00495B2B">
            <w:pPr>
              <w:jc w:val="both"/>
              <w:rPr>
                <w:sz w:val="20"/>
                <w:szCs w:val="20"/>
              </w:rPr>
            </w:pPr>
          </w:p>
        </w:tc>
        <w:tc>
          <w:tcPr>
            <w:tcW w:w="926" w:type="dxa"/>
          </w:tcPr>
          <w:p w:rsidR="00FF4E4D" w:rsidRPr="009B3794" w:rsidRDefault="00FF4E4D" w:rsidP="00495B2B">
            <w:pPr>
              <w:jc w:val="both"/>
              <w:rPr>
                <w:sz w:val="20"/>
                <w:szCs w:val="20"/>
              </w:rPr>
            </w:pPr>
            <w:r w:rsidRPr="009B3794">
              <w:rPr>
                <w:sz w:val="20"/>
                <w:szCs w:val="20"/>
              </w:rPr>
              <w:t>10</w:t>
            </w:r>
            <w:r>
              <w:rPr>
                <w:sz w:val="20"/>
                <w:szCs w:val="20"/>
              </w:rPr>
              <w:t>а</w:t>
            </w:r>
          </w:p>
        </w:tc>
        <w:tc>
          <w:tcPr>
            <w:tcW w:w="914" w:type="dxa"/>
          </w:tcPr>
          <w:p w:rsidR="00FF4E4D" w:rsidRPr="009B3794" w:rsidRDefault="00FF4E4D" w:rsidP="00495B2B">
            <w:pPr>
              <w:jc w:val="both"/>
              <w:rPr>
                <w:sz w:val="20"/>
                <w:szCs w:val="20"/>
              </w:rPr>
            </w:pPr>
            <w:r>
              <w:rPr>
                <w:sz w:val="20"/>
                <w:szCs w:val="20"/>
              </w:rPr>
              <w:t>10б</w:t>
            </w:r>
          </w:p>
        </w:tc>
        <w:tc>
          <w:tcPr>
            <w:tcW w:w="956" w:type="dxa"/>
          </w:tcPr>
          <w:p w:rsidR="00FF4E4D" w:rsidRPr="009B3794" w:rsidRDefault="00FF4E4D" w:rsidP="00495B2B">
            <w:pPr>
              <w:jc w:val="both"/>
              <w:rPr>
                <w:sz w:val="20"/>
                <w:szCs w:val="20"/>
              </w:rPr>
            </w:pPr>
            <w:r w:rsidRPr="009B3794">
              <w:rPr>
                <w:sz w:val="20"/>
                <w:szCs w:val="20"/>
              </w:rPr>
              <w:t>11</w:t>
            </w:r>
            <w:r>
              <w:rPr>
                <w:sz w:val="20"/>
                <w:szCs w:val="20"/>
              </w:rPr>
              <w:t>а</w:t>
            </w:r>
          </w:p>
        </w:tc>
        <w:tc>
          <w:tcPr>
            <w:tcW w:w="1400" w:type="dxa"/>
          </w:tcPr>
          <w:p w:rsidR="00FF4E4D" w:rsidRPr="009B3794" w:rsidRDefault="00FF4E4D" w:rsidP="00495B2B">
            <w:pPr>
              <w:jc w:val="both"/>
              <w:rPr>
                <w:sz w:val="20"/>
                <w:szCs w:val="20"/>
              </w:rPr>
            </w:pPr>
            <w:r>
              <w:rPr>
                <w:sz w:val="20"/>
                <w:szCs w:val="20"/>
              </w:rPr>
              <w:t>11б</w:t>
            </w:r>
          </w:p>
        </w:tc>
        <w:tc>
          <w:tcPr>
            <w:tcW w:w="1579" w:type="dxa"/>
            <w:vMerge/>
          </w:tcPr>
          <w:p w:rsidR="00FF4E4D" w:rsidRPr="009B3794" w:rsidRDefault="00FF4E4D" w:rsidP="00495B2B">
            <w:pPr>
              <w:jc w:val="both"/>
              <w:rPr>
                <w:sz w:val="20"/>
                <w:szCs w:val="20"/>
              </w:rPr>
            </w:pPr>
          </w:p>
        </w:tc>
      </w:tr>
      <w:tr w:rsidR="00FF4E4D" w:rsidRPr="009B3794" w:rsidTr="00FF4E4D">
        <w:tc>
          <w:tcPr>
            <w:tcW w:w="3642" w:type="dxa"/>
          </w:tcPr>
          <w:p w:rsidR="00FF4E4D" w:rsidRDefault="00FF4E4D" w:rsidP="00495B2B">
            <w:pPr>
              <w:jc w:val="both"/>
              <w:rPr>
                <w:sz w:val="20"/>
                <w:szCs w:val="20"/>
              </w:rPr>
            </w:pPr>
            <w:r>
              <w:rPr>
                <w:sz w:val="20"/>
                <w:szCs w:val="20"/>
              </w:rPr>
              <w:t xml:space="preserve">Спортивно-оборонное </w:t>
            </w:r>
          </w:p>
          <w:p w:rsidR="00CE375F" w:rsidRPr="009B3794" w:rsidRDefault="00CE375F" w:rsidP="00495B2B">
            <w:pPr>
              <w:jc w:val="both"/>
              <w:rPr>
                <w:sz w:val="20"/>
                <w:szCs w:val="20"/>
              </w:rPr>
            </w:pPr>
          </w:p>
        </w:tc>
        <w:tc>
          <w:tcPr>
            <w:tcW w:w="4522" w:type="dxa"/>
          </w:tcPr>
          <w:p w:rsidR="00FF4E4D" w:rsidRDefault="00FF4E4D" w:rsidP="00495B2B">
            <w:pPr>
              <w:jc w:val="both"/>
              <w:rPr>
                <w:sz w:val="20"/>
                <w:szCs w:val="20"/>
              </w:rPr>
            </w:pPr>
            <w:r>
              <w:rPr>
                <w:sz w:val="20"/>
                <w:szCs w:val="20"/>
              </w:rPr>
              <w:t>Спортивный клуб «Звезда»</w:t>
            </w:r>
          </w:p>
        </w:tc>
        <w:tc>
          <w:tcPr>
            <w:tcW w:w="1981" w:type="dxa"/>
          </w:tcPr>
          <w:p w:rsidR="00FF4E4D" w:rsidRDefault="00FF4E4D" w:rsidP="00495B2B">
            <w:pPr>
              <w:jc w:val="both"/>
              <w:rPr>
                <w:sz w:val="20"/>
                <w:szCs w:val="20"/>
              </w:rPr>
            </w:pPr>
            <w:proofErr w:type="spellStart"/>
            <w:r>
              <w:rPr>
                <w:sz w:val="20"/>
                <w:szCs w:val="20"/>
              </w:rPr>
              <w:t>Узденов</w:t>
            </w:r>
            <w:proofErr w:type="spellEnd"/>
            <w:r>
              <w:rPr>
                <w:sz w:val="20"/>
                <w:szCs w:val="20"/>
              </w:rPr>
              <w:t xml:space="preserve"> Р.Р.</w:t>
            </w:r>
          </w:p>
        </w:tc>
        <w:tc>
          <w:tcPr>
            <w:tcW w:w="926" w:type="dxa"/>
          </w:tcPr>
          <w:p w:rsidR="00FF4E4D" w:rsidRPr="009B3794" w:rsidRDefault="007B4AA5" w:rsidP="00495B2B">
            <w:pPr>
              <w:jc w:val="both"/>
              <w:rPr>
                <w:sz w:val="20"/>
                <w:szCs w:val="20"/>
              </w:rPr>
            </w:pPr>
            <w:r>
              <w:rPr>
                <w:sz w:val="20"/>
                <w:szCs w:val="20"/>
              </w:rPr>
              <w:t>1</w:t>
            </w:r>
          </w:p>
        </w:tc>
        <w:tc>
          <w:tcPr>
            <w:tcW w:w="914" w:type="dxa"/>
          </w:tcPr>
          <w:p w:rsidR="00FF4E4D" w:rsidRPr="009B3794" w:rsidRDefault="007B4AA5" w:rsidP="00495B2B">
            <w:pPr>
              <w:jc w:val="both"/>
              <w:rPr>
                <w:sz w:val="20"/>
                <w:szCs w:val="20"/>
              </w:rPr>
            </w:pPr>
            <w:r>
              <w:rPr>
                <w:sz w:val="20"/>
                <w:szCs w:val="20"/>
              </w:rPr>
              <w:t>1</w:t>
            </w:r>
          </w:p>
        </w:tc>
        <w:tc>
          <w:tcPr>
            <w:tcW w:w="956" w:type="dxa"/>
          </w:tcPr>
          <w:p w:rsidR="00FF4E4D" w:rsidRPr="009B3794" w:rsidRDefault="006B346F" w:rsidP="00495B2B">
            <w:pPr>
              <w:jc w:val="both"/>
              <w:rPr>
                <w:sz w:val="20"/>
                <w:szCs w:val="20"/>
              </w:rPr>
            </w:pPr>
            <w:r>
              <w:rPr>
                <w:sz w:val="20"/>
                <w:szCs w:val="20"/>
              </w:rPr>
              <w:t>1</w:t>
            </w:r>
          </w:p>
        </w:tc>
        <w:tc>
          <w:tcPr>
            <w:tcW w:w="1400" w:type="dxa"/>
          </w:tcPr>
          <w:p w:rsidR="00FF4E4D" w:rsidRPr="009B3794" w:rsidRDefault="006B346F" w:rsidP="00495B2B">
            <w:pPr>
              <w:jc w:val="both"/>
              <w:rPr>
                <w:sz w:val="20"/>
                <w:szCs w:val="20"/>
              </w:rPr>
            </w:pPr>
            <w:r>
              <w:rPr>
                <w:sz w:val="20"/>
                <w:szCs w:val="20"/>
              </w:rPr>
              <w:t>1</w:t>
            </w:r>
          </w:p>
        </w:tc>
        <w:tc>
          <w:tcPr>
            <w:tcW w:w="1579" w:type="dxa"/>
          </w:tcPr>
          <w:p w:rsidR="00FF4E4D" w:rsidRPr="009B3794" w:rsidRDefault="00CE375F" w:rsidP="00495B2B">
            <w:pPr>
              <w:jc w:val="both"/>
              <w:rPr>
                <w:sz w:val="20"/>
                <w:szCs w:val="20"/>
              </w:rPr>
            </w:pPr>
            <w:r>
              <w:rPr>
                <w:sz w:val="20"/>
                <w:szCs w:val="20"/>
              </w:rPr>
              <w:t>4</w:t>
            </w:r>
          </w:p>
        </w:tc>
      </w:tr>
      <w:tr w:rsidR="00FF4E4D" w:rsidRPr="009B3794" w:rsidTr="00FF4E4D">
        <w:tc>
          <w:tcPr>
            <w:tcW w:w="3642" w:type="dxa"/>
          </w:tcPr>
          <w:p w:rsidR="00FF4E4D" w:rsidRPr="009B3794" w:rsidRDefault="00FF4E4D" w:rsidP="00495B2B">
            <w:pPr>
              <w:jc w:val="both"/>
              <w:rPr>
                <w:sz w:val="20"/>
                <w:szCs w:val="20"/>
              </w:rPr>
            </w:pPr>
            <w:r w:rsidRPr="009B3794">
              <w:rPr>
                <w:sz w:val="20"/>
                <w:szCs w:val="20"/>
              </w:rPr>
              <w:t>Духовно – нравственное</w:t>
            </w:r>
          </w:p>
          <w:p w:rsidR="00FF4E4D" w:rsidRPr="009B3794" w:rsidRDefault="00FF4E4D" w:rsidP="00495B2B">
            <w:pPr>
              <w:jc w:val="both"/>
              <w:rPr>
                <w:sz w:val="20"/>
                <w:szCs w:val="20"/>
              </w:rPr>
            </w:pPr>
          </w:p>
        </w:tc>
        <w:tc>
          <w:tcPr>
            <w:tcW w:w="4522" w:type="dxa"/>
          </w:tcPr>
          <w:p w:rsidR="00FF4E4D" w:rsidRPr="003B56A8" w:rsidRDefault="00FF4E4D" w:rsidP="00495B2B">
            <w:pPr>
              <w:jc w:val="both"/>
              <w:rPr>
                <w:sz w:val="20"/>
                <w:szCs w:val="20"/>
              </w:rPr>
            </w:pPr>
            <w:proofErr w:type="gramStart"/>
            <w:r>
              <w:rPr>
                <w:sz w:val="20"/>
                <w:szCs w:val="20"/>
              </w:rPr>
              <w:t>Россия-моя</w:t>
            </w:r>
            <w:proofErr w:type="gramEnd"/>
            <w:r>
              <w:rPr>
                <w:sz w:val="20"/>
                <w:szCs w:val="20"/>
              </w:rPr>
              <w:t xml:space="preserve"> история</w:t>
            </w:r>
          </w:p>
        </w:tc>
        <w:tc>
          <w:tcPr>
            <w:tcW w:w="1981" w:type="dxa"/>
          </w:tcPr>
          <w:p w:rsidR="00FF4E4D" w:rsidRPr="009B3794" w:rsidRDefault="00FF4E4D" w:rsidP="00495B2B">
            <w:pPr>
              <w:jc w:val="both"/>
              <w:rPr>
                <w:sz w:val="20"/>
                <w:szCs w:val="20"/>
              </w:rPr>
            </w:pPr>
            <w:r>
              <w:rPr>
                <w:sz w:val="20"/>
                <w:szCs w:val="20"/>
              </w:rPr>
              <w:t>Урусова В.Х.</w:t>
            </w:r>
          </w:p>
        </w:tc>
        <w:tc>
          <w:tcPr>
            <w:tcW w:w="926" w:type="dxa"/>
          </w:tcPr>
          <w:p w:rsidR="00FF4E4D" w:rsidRPr="009B3794" w:rsidRDefault="00FF4E4D" w:rsidP="00495B2B">
            <w:pPr>
              <w:jc w:val="both"/>
              <w:rPr>
                <w:sz w:val="20"/>
                <w:szCs w:val="20"/>
              </w:rPr>
            </w:pPr>
            <w:r w:rsidRPr="009B3794">
              <w:rPr>
                <w:sz w:val="20"/>
                <w:szCs w:val="20"/>
              </w:rPr>
              <w:t>1</w:t>
            </w:r>
          </w:p>
        </w:tc>
        <w:tc>
          <w:tcPr>
            <w:tcW w:w="914" w:type="dxa"/>
          </w:tcPr>
          <w:p w:rsidR="00FF4E4D" w:rsidRPr="009B3794" w:rsidRDefault="00313CB8" w:rsidP="00495B2B">
            <w:pPr>
              <w:jc w:val="both"/>
              <w:rPr>
                <w:sz w:val="20"/>
                <w:szCs w:val="20"/>
              </w:rPr>
            </w:pPr>
            <w:r>
              <w:rPr>
                <w:sz w:val="20"/>
                <w:szCs w:val="20"/>
              </w:rPr>
              <w:t>1</w:t>
            </w:r>
          </w:p>
        </w:tc>
        <w:tc>
          <w:tcPr>
            <w:tcW w:w="956" w:type="dxa"/>
          </w:tcPr>
          <w:p w:rsidR="00FF4E4D" w:rsidRPr="009B3794" w:rsidRDefault="006B346F" w:rsidP="00495B2B">
            <w:pPr>
              <w:jc w:val="both"/>
              <w:rPr>
                <w:sz w:val="20"/>
                <w:szCs w:val="20"/>
              </w:rPr>
            </w:pPr>
            <w:r>
              <w:rPr>
                <w:sz w:val="20"/>
                <w:szCs w:val="20"/>
              </w:rPr>
              <w:t>1</w:t>
            </w:r>
          </w:p>
        </w:tc>
        <w:tc>
          <w:tcPr>
            <w:tcW w:w="1400" w:type="dxa"/>
          </w:tcPr>
          <w:p w:rsidR="00FF4E4D" w:rsidRPr="009B3794" w:rsidRDefault="006B346F" w:rsidP="00495B2B">
            <w:pPr>
              <w:jc w:val="both"/>
              <w:rPr>
                <w:sz w:val="20"/>
                <w:szCs w:val="20"/>
              </w:rPr>
            </w:pPr>
            <w:r>
              <w:rPr>
                <w:sz w:val="20"/>
                <w:szCs w:val="20"/>
              </w:rPr>
              <w:t>1</w:t>
            </w:r>
          </w:p>
        </w:tc>
        <w:tc>
          <w:tcPr>
            <w:tcW w:w="1579" w:type="dxa"/>
          </w:tcPr>
          <w:p w:rsidR="00FF4E4D" w:rsidRPr="009B3794" w:rsidRDefault="00CE375F" w:rsidP="00495B2B">
            <w:pPr>
              <w:jc w:val="both"/>
              <w:rPr>
                <w:sz w:val="20"/>
                <w:szCs w:val="20"/>
              </w:rPr>
            </w:pPr>
            <w:r>
              <w:rPr>
                <w:sz w:val="20"/>
                <w:szCs w:val="20"/>
              </w:rPr>
              <w:t>4</w:t>
            </w:r>
          </w:p>
        </w:tc>
      </w:tr>
      <w:tr w:rsidR="00FF4E4D" w:rsidRPr="009B3794" w:rsidTr="00FF4E4D">
        <w:tc>
          <w:tcPr>
            <w:tcW w:w="3642" w:type="dxa"/>
            <w:vMerge w:val="restart"/>
          </w:tcPr>
          <w:p w:rsidR="00FF4E4D" w:rsidRPr="009B3794" w:rsidRDefault="00FF4E4D" w:rsidP="00495B2B">
            <w:pPr>
              <w:jc w:val="both"/>
              <w:rPr>
                <w:sz w:val="20"/>
                <w:szCs w:val="20"/>
              </w:rPr>
            </w:pPr>
            <w:r w:rsidRPr="009B3794">
              <w:rPr>
                <w:sz w:val="20"/>
                <w:szCs w:val="20"/>
              </w:rPr>
              <w:t>Социальное</w:t>
            </w:r>
          </w:p>
        </w:tc>
        <w:tc>
          <w:tcPr>
            <w:tcW w:w="4522" w:type="dxa"/>
          </w:tcPr>
          <w:p w:rsidR="00FF4E4D" w:rsidRPr="009B3794" w:rsidRDefault="00FF4E4D" w:rsidP="00495B2B">
            <w:pPr>
              <w:jc w:val="both"/>
              <w:rPr>
                <w:sz w:val="20"/>
                <w:szCs w:val="20"/>
              </w:rPr>
            </w:pPr>
            <w:proofErr w:type="gramStart"/>
            <w:r>
              <w:rPr>
                <w:sz w:val="20"/>
                <w:szCs w:val="20"/>
              </w:rPr>
              <w:t>Россия-мои</w:t>
            </w:r>
            <w:proofErr w:type="gramEnd"/>
            <w:r>
              <w:rPr>
                <w:sz w:val="20"/>
                <w:szCs w:val="20"/>
              </w:rPr>
              <w:t xml:space="preserve"> горизонты</w:t>
            </w:r>
          </w:p>
        </w:tc>
        <w:tc>
          <w:tcPr>
            <w:tcW w:w="1981" w:type="dxa"/>
          </w:tcPr>
          <w:p w:rsidR="00FF4E4D" w:rsidRDefault="00FF4E4D" w:rsidP="00495B2B">
            <w:pPr>
              <w:jc w:val="both"/>
              <w:rPr>
                <w:sz w:val="20"/>
                <w:szCs w:val="20"/>
              </w:rPr>
            </w:pPr>
            <w:proofErr w:type="spellStart"/>
            <w:r>
              <w:rPr>
                <w:sz w:val="20"/>
                <w:szCs w:val="20"/>
              </w:rPr>
              <w:t>Байрамкулова</w:t>
            </w:r>
            <w:proofErr w:type="spellEnd"/>
            <w:r>
              <w:rPr>
                <w:sz w:val="20"/>
                <w:szCs w:val="20"/>
              </w:rPr>
              <w:t xml:space="preserve"> Л.И</w:t>
            </w:r>
          </w:p>
          <w:p w:rsidR="00FF4E4D" w:rsidRDefault="00FF4E4D" w:rsidP="00495B2B">
            <w:pPr>
              <w:jc w:val="both"/>
              <w:rPr>
                <w:sz w:val="20"/>
                <w:szCs w:val="20"/>
              </w:rPr>
            </w:pPr>
            <w:proofErr w:type="spellStart"/>
            <w:r>
              <w:rPr>
                <w:sz w:val="20"/>
                <w:szCs w:val="20"/>
              </w:rPr>
              <w:t>Хубиева</w:t>
            </w:r>
            <w:proofErr w:type="spellEnd"/>
            <w:r>
              <w:rPr>
                <w:sz w:val="20"/>
                <w:szCs w:val="20"/>
              </w:rPr>
              <w:t xml:space="preserve"> М.Н</w:t>
            </w:r>
            <w:r w:rsidRPr="009B3794">
              <w:rPr>
                <w:sz w:val="20"/>
                <w:szCs w:val="20"/>
              </w:rPr>
              <w:t>.</w:t>
            </w:r>
          </w:p>
          <w:p w:rsidR="00CE375F" w:rsidRDefault="00CE375F" w:rsidP="00495B2B">
            <w:pPr>
              <w:jc w:val="both"/>
              <w:rPr>
                <w:sz w:val="20"/>
                <w:szCs w:val="20"/>
              </w:rPr>
            </w:pPr>
            <w:proofErr w:type="spellStart"/>
            <w:r>
              <w:rPr>
                <w:sz w:val="20"/>
                <w:szCs w:val="20"/>
              </w:rPr>
              <w:t>Хубиева</w:t>
            </w:r>
            <w:proofErr w:type="spellEnd"/>
            <w:r>
              <w:rPr>
                <w:sz w:val="20"/>
                <w:szCs w:val="20"/>
              </w:rPr>
              <w:t xml:space="preserve"> Ф.И.</w:t>
            </w:r>
          </w:p>
          <w:p w:rsidR="006B346F" w:rsidRPr="009B3794" w:rsidRDefault="00CE375F" w:rsidP="00495B2B">
            <w:pPr>
              <w:jc w:val="both"/>
              <w:rPr>
                <w:sz w:val="20"/>
                <w:szCs w:val="20"/>
              </w:rPr>
            </w:pPr>
            <w:proofErr w:type="spellStart"/>
            <w:r>
              <w:rPr>
                <w:sz w:val="20"/>
                <w:szCs w:val="20"/>
              </w:rPr>
              <w:t>Джуккаева</w:t>
            </w:r>
            <w:proofErr w:type="spellEnd"/>
            <w:r>
              <w:rPr>
                <w:sz w:val="20"/>
                <w:szCs w:val="20"/>
              </w:rPr>
              <w:t xml:space="preserve"> А.А.</w:t>
            </w:r>
          </w:p>
        </w:tc>
        <w:tc>
          <w:tcPr>
            <w:tcW w:w="926" w:type="dxa"/>
          </w:tcPr>
          <w:p w:rsidR="006B346F" w:rsidRDefault="00CE375F" w:rsidP="00495B2B">
            <w:pPr>
              <w:jc w:val="both"/>
              <w:rPr>
                <w:sz w:val="20"/>
                <w:szCs w:val="20"/>
              </w:rPr>
            </w:pPr>
            <w:r>
              <w:rPr>
                <w:sz w:val="20"/>
                <w:szCs w:val="20"/>
              </w:rPr>
              <w:t>1</w:t>
            </w:r>
          </w:p>
          <w:p w:rsidR="006B346F" w:rsidRDefault="006B346F" w:rsidP="00495B2B">
            <w:pPr>
              <w:jc w:val="both"/>
              <w:rPr>
                <w:sz w:val="20"/>
                <w:szCs w:val="20"/>
              </w:rPr>
            </w:pPr>
          </w:p>
          <w:p w:rsidR="00FF4E4D" w:rsidRDefault="00FF4E4D" w:rsidP="00495B2B">
            <w:pPr>
              <w:jc w:val="both"/>
              <w:rPr>
                <w:sz w:val="20"/>
                <w:szCs w:val="20"/>
              </w:rPr>
            </w:pPr>
          </w:p>
          <w:p w:rsidR="006B346F" w:rsidRPr="006B346F" w:rsidRDefault="006B346F" w:rsidP="00495B2B">
            <w:pPr>
              <w:jc w:val="both"/>
              <w:rPr>
                <w:sz w:val="20"/>
                <w:szCs w:val="20"/>
              </w:rPr>
            </w:pPr>
          </w:p>
        </w:tc>
        <w:tc>
          <w:tcPr>
            <w:tcW w:w="914" w:type="dxa"/>
          </w:tcPr>
          <w:p w:rsidR="006B346F" w:rsidRDefault="006B346F" w:rsidP="00495B2B">
            <w:pPr>
              <w:jc w:val="both"/>
              <w:rPr>
                <w:sz w:val="20"/>
                <w:szCs w:val="20"/>
              </w:rPr>
            </w:pPr>
          </w:p>
          <w:p w:rsidR="00CE375F" w:rsidRDefault="00CE375F" w:rsidP="00495B2B">
            <w:pPr>
              <w:jc w:val="both"/>
              <w:rPr>
                <w:sz w:val="20"/>
                <w:szCs w:val="20"/>
              </w:rPr>
            </w:pPr>
            <w:r>
              <w:rPr>
                <w:sz w:val="20"/>
                <w:szCs w:val="20"/>
              </w:rPr>
              <w:t>1</w:t>
            </w:r>
          </w:p>
          <w:p w:rsidR="006B346F" w:rsidRDefault="006B346F" w:rsidP="00495B2B">
            <w:pPr>
              <w:jc w:val="both"/>
              <w:rPr>
                <w:sz w:val="20"/>
                <w:szCs w:val="20"/>
              </w:rPr>
            </w:pPr>
          </w:p>
          <w:p w:rsidR="00FF4E4D" w:rsidRDefault="00FF4E4D" w:rsidP="00495B2B">
            <w:pPr>
              <w:jc w:val="both"/>
              <w:rPr>
                <w:sz w:val="20"/>
                <w:szCs w:val="20"/>
              </w:rPr>
            </w:pPr>
          </w:p>
          <w:p w:rsidR="006B346F" w:rsidRPr="006B346F" w:rsidRDefault="006B346F" w:rsidP="00495B2B">
            <w:pPr>
              <w:jc w:val="both"/>
              <w:rPr>
                <w:sz w:val="20"/>
                <w:szCs w:val="20"/>
              </w:rPr>
            </w:pPr>
          </w:p>
        </w:tc>
        <w:tc>
          <w:tcPr>
            <w:tcW w:w="956" w:type="dxa"/>
          </w:tcPr>
          <w:p w:rsidR="00CE375F" w:rsidRDefault="006B346F" w:rsidP="00495B2B">
            <w:pPr>
              <w:jc w:val="both"/>
              <w:rPr>
                <w:sz w:val="20"/>
                <w:szCs w:val="20"/>
              </w:rPr>
            </w:pPr>
            <w:r>
              <w:rPr>
                <w:sz w:val="20"/>
                <w:szCs w:val="20"/>
              </w:rPr>
              <w:t xml:space="preserve">     </w:t>
            </w:r>
            <w:r w:rsidR="00CE375F">
              <w:rPr>
                <w:sz w:val="20"/>
                <w:szCs w:val="20"/>
              </w:rPr>
              <w:t xml:space="preserve"> </w:t>
            </w:r>
          </w:p>
          <w:p w:rsidR="00CE375F" w:rsidRDefault="00CE375F" w:rsidP="00495B2B">
            <w:pPr>
              <w:jc w:val="both"/>
              <w:rPr>
                <w:sz w:val="20"/>
                <w:szCs w:val="20"/>
              </w:rPr>
            </w:pPr>
          </w:p>
          <w:p w:rsidR="00CE375F" w:rsidRDefault="00CE375F" w:rsidP="00495B2B">
            <w:pPr>
              <w:jc w:val="both"/>
              <w:rPr>
                <w:sz w:val="20"/>
                <w:szCs w:val="20"/>
              </w:rPr>
            </w:pPr>
            <w:r w:rsidRPr="009B3794">
              <w:rPr>
                <w:sz w:val="20"/>
                <w:szCs w:val="20"/>
              </w:rPr>
              <w:t>1</w:t>
            </w:r>
          </w:p>
          <w:p w:rsidR="00FF4E4D" w:rsidRDefault="00FF4E4D" w:rsidP="00495B2B">
            <w:pPr>
              <w:jc w:val="both"/>
              <w:rPr>
                <w:sz w:val="20"/>
                <w:szCs w:val="20"/>
              </w:rPr>
            </w:pPr>
          </w:p>
          <w:p w:rsidR="00CE375F" w:rsidRPr="00CE375F" w:rsidRDefault="00CE375F" w:rsidP="00495B2B">
            <w:pPr>
              <w:jc w:val="both"/>
              <w:rPr>
                <w:sz w:val="20"/>
                <w:szCs w:val="20"/>
              </w:rPr>
            </w:pPr>
            <w:r>
              <w:rPr>
                <w:sz w:val="20"/>
                <w:szCs w:val="20"/>
              </w:rPr>
              <w:t xml:space="preserve">      </w:t>
            </w:r>
          </w:p>
        </w:tc>
        <w:tc>
          <w:tcPr>
            <w:tcW w:w="1400" w:type="dxa"/>
          </w:tcPr>
          <w:p w:rsidR="00CE375F" w:rsidRDefault="00CE375F" w:rsidP="00495B2B">
            <w:pPr>
              <w:jc w:val="both"/>
              <w:rPr>
                <w:sz w:val="20"/>
                <w:szCs w:val="20"/>
              </w:rPr>
            </w:pPr>
          </w:p>
          <w:p w:rsidR="00CE375F" w:rsidRDefault="00CE375F" w:rsidP="00495B2B">
            <w:pPr>
              <w:jc w:val="both"/>
              <w:rPr>
                <w:sz w:val="20"/>
                <w:szCs w:val="20"/>
              </w:rPr>
            </w:pPr>
          </w:p>
          <w:p w:rsidR="00CE375F" w:rsidRDefault="00CE375F" w:rsidP="00495B2B">
            <w:pPr>
              <w:jc w:val="both"/>
              <w:rPr>
                <w:sz w:val="20"/>
                <w:szCs w:val="20"/>
              </w:rPr>
            </w:pPr>
          </w:p>
          <w:p w:rsidR="00FF4E4D" w:rsidRPr="006B346F" w:rsidRDefault="006B346F" w:rsidP="00495B2B">
            <w:pPr>
              <w:jc w:val="both"/>
              <w:rPr>
                <w:sz w:val="20"/>
                <w:szCs w:val="20"/>
              </w:rPr>
            </w:pPr>
            <w:r>
              <w:rPr>
                <w:sz w:val="20"/>
                <w:szCs w:val="20"/>
              </w:rPr>
              <w:t>1</w:t>
            </w:r>
          </w:p>
        </w:tc>
        <w:tc>
          <w:tcPr>
            <w:tcW w:w="1579" w:type="dxa"/>
          </w:tcPr>
          <w:p w:rsidR="00CE375F" w:rsidRDefault="00CE375F" w:rsidP="00495B2B">
            <w:pPr>
              <w:jc w:val="both"/>
              <w:rPr>
                <w:sz w:val="20"/>
                <w:szCs w:val="20"/>
              </w:rPr>
            </w:pPr>
          </w:p>
          <w:p w:rsidR="00CE375F" w:rsidRDefault="00CE375F" w:rsidP="00495B2B">
            <w:pPr>
              <w:jc w:val="both"/>
              <w:rPr>
                <w:sz w:val="20"/>
                <w:szCs w:val="20"/>
              </w:rPr>
            </w:pPr>
          </w:p>
          <w:p w:rsidR="00CE375F" w:rsidRPr="009B3794" w:rsidRDefault="00CE375F" w:rsidP="00495B2B">
            <w:pPr>
              <w:jc w:val="both"/>
              <w:rPr>
                <w:sz w:val="20"/>
                <w:szCs w:val="20"/>
              </w:rPr>
            </w:pPr>
            <w:r>
              <w:rPr>
                <w:sz w:val="20"/>
                <w:szCs w:val="20"/>
              </w:rPr>
              <w:t>4</w:t>
            </w:r>
          </w:p>
        </w:tc>
      </w:tr>
      <w:tr w:rsidR="00FF4E4D" w:rsidRPr="009B3794" w:rsidTr="00FF4E4D">
        <w:tc>
          <w:tcPr>
            <w:tcW w:w="3642" w:type="dxa"/>
            <w:vMerge/>
          </w:tcPr>
          <w:p w:rsidR="00FF4E4D" w:rsidRPr="009B3794" w:rsidRDefault="00FF4E4D" w:rsidP="00495B2B">
            <w:pPr>
              <w:jc w:val="both"/>
              <w:rPr>
                <w:sz w:val="20"/>
                <w:szCs w:val="20"/>
              </w:rPr>
            </w:pPr>
          </w:p>
        </w:tc>
        <w:tc>
          <w:tcPr>
            <w:tcW w:w="4522" w:type="dxa"/>
          </w:tcPr>
          <w:p w:rsidR="00FF4E4D" w:rsidRPr="009B3794" w:rsidRDefault="006B346F" w:rsidP="00495B2B">
            <w:pPr>
              <w:jc w:val="both"/>
              <w:rPr>
                <w:sz w:val="20"/>
                <w:szCs w:val="20"/>
              </w:rPr>
            </w:pPr>
            <w:r>
              <w:rPr>
                <w:sz w:val="20"/>
                <w:szCs w:val="20"/>
              </w:rPr>
              <w:t xml:space="preserve">Разговоры о </w:t>
            </w:r>
            <w:proofErr w:type="gramStart"/>
            <w:r>
              <w:rPr>
                <w:sz w:val="20"/>
                <w:szCs w:val="20"/>
              </w:rPr>
              <w:t>важном</w:t>
            </w:r>
            <w:proofErr w:type="gramEnd"/>
          </w:p>
        </w:tc>
        <w:tc>
          <w:tcPr>
            <w:tcW w:w="1981" w:type="dxa"/>
          </w:tcPr>
          <w:p w:rsidR="00CE375F" w:rsidRDefault="00CE375F" w:rsidP="00495B2B">
            <w:pPr>
              <w:jc w:val="both"/>
              <w:rPr>
                <w:sz w:val="20"/>
                <w:szCs w:val="20"/>
              </w:rPr>
            </w:pPr>
            <w:proofErr w:type="spellStart"/>
            <w:r>
              <w:rPr>
                <w:sz w:val="20"/>
                <w:szCs w:val="20"/>
              </w:rPr>
              <w:t>Байрамкулова</w:t>
            </w:r>
            <w:proofErr w:type="spellEnd"/>
            <w:r>
              <w:rPr>
                <w:sz w:val="20"/>
                <w:szCs w:val="20"/>
              </w:rPr>
              <w:t xml:space="preserve"> Л.И</w:t>
            </w:r>
          </w:p>
          <w:p w:rsidR="00CE375F" w:rsidRDefault="00CE375F" w:rsidP="00495B2B">
            <w:pPr>
              <w:jc w:val="both"/>
              <w:rPr>
                <w:sz w:val="20"/>
                <w:szCs w:val="20"/>
              </w:rPr>
            </w:pPr>
            <w:proofErr w:type="spellStart"/>
            <w:r>
              <w:rPr>
                <w:sz w:val="20"/>
                <w:szCs w:val="20"/>
              </w:rPr>
              <w:t>Хубиева</w:t>
            </w:r>
            <w:proofErr w:type="spellEnd"/>
            <w:r>
              <w:rPr>
                <w:sz w:val="20"/>
                <w:szCs w:val="20"/>
              </w:rPr>
              <w:t xml:space="preserve"> М.Н</w:t>
            </w:r>
            <w:r w:rsidRPr="009B3794">
              <w:rPr>
                <w:sz w:val="20"/>
                <w:szCs w:val="20"/>
              </w:rPr>
              <w:t>.</w:t>
            </w:r>
          </w:p>
          <w:p w:rsidR="00CE375F" w:rsidRDefault="00CE375F" w:rsidP="00495B2B">
            <w:pPr>
              <w:jc w:val="both"/>
              <w:rPr>
                <w:sz w:val="20"/>
                <w:szCs w:val="20"/>
              </w:rPr>
            </w:pPr>
            <w:proofErr w:type="spellStart"/>
            <w:r>
              <w:rPr>
                <w:sz w:val="20"/>
                <w:szCs w:val="20"/>
              </w:rPr>
              <w:t>Хубиева</w:t>
            </w:r>
            <w:proofErr w:type="spellEnd"/>
            <w:r>
              <w:rPr>
                <w:sz w:val="20"/>
                <w:szCs w:val="20"/>
              </w:rPr>
              <w:t xml:space="preserve"> Ф.И.</w:t>
            </w:r>
          </w:p>
          <w:p w:rsidR="00FF4E4D" w:rsidRPr="009B3794" w:rsidRDefault="00CE375F" w:rsidP="00495B2B">
            <w:pPr>
              <w:jc w:val="both"/>
              <w:rPr>
                <w:sz w:val="20"/>
                <w:szCs w:val="20"/>
              </w:rPr>
            </w:pPr>
            <w:proofErr w:type="spellStart"/>
            <w:r>
              <w:rPr>
                <w:sz w:val="20"/>
                <w:szCs w:val="20"/>
              </w:rPr>
              <w:t>Джуккаева</w:t>
            </w:r>
            <w:proofErr w:type="spellEnd"/>
            <w:r>
              <w:rPr>
                <w:sz w:val="20"/>
                <w:szCs w:val="20"/>
              </w:rPr>
              <w:t xml:space="preserve"> А.А.</w:t>
            </w:r>
          </w:p>
        </w:tc>
        <w:tc>
          <w:tcPr>
            <w:tcW w:w="926" w:type="dxa"/>
          </w:tcPr>
          <w:p w:rsidR="00FF4E4D" w:rsidRDefault="00FF4E4D" w:rsidP="00495B2B">
            <w:pPr>
              <w:jc w:val="both"/>
              <w:rPr>
                <w:sz w:val="20"/>
                <w:szCs w:val="20"/>
              </w:rPr>
            </w:pPr>
            <w:r w:rsidRPr="009B3794">
              <w:rPr>
                <w:sz w:val="20"/>
                <w:szCs w:val="20"/>
              </w:rPr>
              <w:t>1</w:t>
            </w:r>
          </w:p>
          <w:p w:rsidR="00CE375F" w:rsidRPr="009B3794" w:rsidRDefault="00CE375F" w:rsidP="00495B2B">
            <w:pPr>
              <w:jc w:val="both"/>
              <w:rPr>
                <w:sz w:val="20"/>
                <w:szCs w:val="20"/>
              </w:rPr>
            </w:pPr>
          </w:p>
        </w:tc>
        <w:tc>
          <w:tcPr>
            <w:tcW w:w="914" w:type="dxa"/>
          </w:tcPr>
          <w:p w:rsidR="00FF4E4D" w:rsidRDefault="00FF4E4D" w:rsidP="00495B2B">
            <w:pPr>
              <w:jc w:val="both"/>
              <w:rPr>
                <w:sz w:val="20"/>
                <w:szCs w:val="20"/>
              </w:rPr>
            </w:pPr>
          </w:p>
          <w:p w:rsidR="00CE375F" w:rsidRDefault="00CE375F" w:rsidP="00495B2B">
            <w:pPr>
              <w:jc w:val="both"/>
              <w:rPr>
                <w:sz w:val="20"/>
                <w:szCs w:val="20"/>
              </w:rPr>
            </w:pPr>
            <w:r>
              <w:rPr>
                <w:sz w:val="20"/>
                <w:szCs w:val="20"/>
              </w:rPr>
              <w:t>1</w:t>
            </w:r>
          </w:p>
          <w:p w:rsidR="00CE375F" w:rsidRPr="009B3794" w:rsidRDefault="00CE375F" w:rsidP="00495B2B">
            <w:pPr>
              <w:jc w:val="both"/>
              <w:rPr>
                <w:sz w:val="20"/>
                <w:szCs w:val="20"/>
              </w:rPr>
            </w:pPr>
          </w:p>
        </w:tc>
        <w:tc>
          <w:tcPr>
            <w:tcW w:w="956" w:type="dxa"/>
          </w:tcPr>
          <w:p w:rsidR="00FF4E4D" w:rsidRDefault="00FF4E4D" w:rsidP="00495B2B">
            <w:pPr>
              <w:jc w:val="both"/>
              <w:rPr>
                <w:sz w:val="20"/>
                <w:szCs w:val="20"/>
              </w:rPr>
            </w:pPr>
          </w:p>
          <w:p w:rsidR="00CE375F" w:rsidRDefault="00CE375F" w:rsidP="00495B2B">
            <w:pPr>
              <w:jc w:val="both"/>
              <w:rPr>
                <w:sz w:val="20"/>
                <w:szCs w:val="20"/>
              </w:rPr>
            </w:pPr>
          </w:p>
          <w:p w:rsidR="00CE375F" w:rsidRPr="009B3794" w:rsidRDefault="00CE375F" w:rsidP="00495B2B">
            <w:pPr>
              <w:jc w:val="both"/>
              <w:rPr>
                <w:sz w:val="20"/>
                <w:szCs w:val="20"/>
              </w:rPr>
            </w:pPr>
            <w:r>
              <w:rPr>
                <w:sz w:val="20"/>
                <w:szCs w:val="20"/>
              </w:rPr>
              <w:t>1</w:t>
            </w:r>
          </w:p>
        </w:tc>
        <w:tc>
          <w:tcPr>
            <w:tcW w:w="1400" w:type="dxa"/>
          </w:tcPr>
          <w:p w:rsidR="00FF4E4D" w:rsidRDefault="00FF4E4D" w:rsidP="00495B2B">
            <w:pPr>
              <w:jc w:val="both"/>
              <w:rPr>
                <w:sz w:val="20"/>
                <w:szCs w:val="20"/>
              </w:rPr>
            </w:pPr>
          </w:p>
          <w:p w:rsidR="00CE375F" w:rsidRDefault="00CE375F" w:rsidP="00495B2B">
            <w:pPr>
              <w:jc w:val="both"/>
              <w:rPr>
                <w:sz w:val="20"/>
                <w:szCs w:val="20"/>
              </w:rPr>
            </w:pPr>
          </w:p>
          <w:p w:rsidR="00CE375F" w:rsidRDefault="00CE375F" w:rsidP="00495B2B">
            <w:pPr>
              <w:jc w:val="both"/>
              <w:rPr>
                <w:sz w:val="20"/>
                <w:szCs w:val="20"/>
              </w:rPr>
            </w:pPr>
          </w:p>
          <w:p w:rsidR="00CE375F" w:rsidRPr="009B3794" w:rsidRDefault="00CE375F" w:rsidP="00495B2B">
            <w:pPr>
              <w:jc w:val="both"/>
              <w:rPr>
                <w:sz w:val="20"/>
                <w:szCs w:val="20"/>
              </w:rPr>
            </w:pPr>
            <w:r>
              <w:rPr>
                <w:sz w:val="20"/>
                <w:szCs w:val="20"/>
              </w:rPr>
              <w:t>1</w:t>
            </w:r>
          </w:p>
        </w:tc>
        <w:tc>
          <w:tcPr>
            <w:tcW w:w="1579" w:type="dxa"/>
          </w:tcPr>
          <w:p w:rsidR="00CE375F" w:rsidRDefault="00CE375F" w:rsidP="00495B2B">
            <w:pPr>
              <w:jc w:val="both"/>
              <w:rPr>
                <w:sz w:val="20"/>
                <w:szCs w:val="20"/>
              </w:rPr>
            </w:pPr>
          </w:p>
          <w:p w:rsidR="00CE375F" w:rsidRDefault="00CE375F" w:rsidP="00495B2B">
            <w:pPr>
              <w:jc w:val="both"/>
              <w:rPr>
                <w:sz w:val="20"/>
                <w:szCs w:val="20"/>
              </w:rPr>
            </w:pPr>
          </w:p>
          <w:p w:rsidR="00CE375F" w:rsidRPr="009B3794" w:rsidRDefault="00CE375F" w:rsidP="00495B2B">
            <w:pPr>
              <w:jc w:val="both"/>
              <w:rPr>
                <w:sz w:val="20"/>
                <w:szCs w:val="20"/>
              </w:rPr>
            </w:pPr>
            <w:r>
              <w:rPr>
                <w:sz w:val="20"/>
                <w:szCs w:val="20"/>
              </w:rPr>
              <w:t>4</w:t>
            </w:r>
          </w:p>
        </w:tc>
      </w:tr>
      <w:tr w:rsidR="00FF4E4D" w:rsidRPr="009B3794" w:rsidTr="00FF4E4D">
        <w:tc>
          <w:tcPr>
            <w:tcW w:w="3642" w:type="dxa"/>
          </w:tcPr>
          <w:p w:rsidR="00FF4E4D" w:rsidRPr="009B3794" w:rsidRDefault="00FF4E4D" w:rsidP="00495B2B">
            <w:pPr>
              <w:jc w:val="both"/>
              <w:rPr>
                <w:sz w:val="20"/>
                <w:szCs w:val="20"/>
              </w:rPr>
            </w:pPr>
            <w:proofErr w:type="spellStart"/>
            <w:r w:rsidRPr="009B3794">
              <w:rPr>
                <w:sz w:val="20"/>
                <w:szCs w:val="20"/>
              </w:rPr>
              <w:t>Общеинтеллектуальное</w:t>
            </w:r>
            <w:proofErr w:type="spellEnd"/>
          </w:p>
        </w:tc>
        <w:tc>
          <w:tcPr>
            <w:tcW w:w="4522" w:type="dxa"/>
          </w:tcPr>
          <w:p w:rsidR="00FF4E4D" w:rsidRPr="009B3794" w:rsidRDefault="00FF4E4D" w:rsidP="00495B2B">
            <w:pPr>
              <w:jc w:val="both"/>
              <w:rPr>
                <w:sz w:val="20"/>
                <w:szCs w:val="20"/>
              </w:rPr>
            </w:pPr>
            <w:r>
              <w:rPr>
                <w:sz w:val="20"/>
                <w:szCs w:val="20"/>
              </w:rPr>
              <w:t>Финансовая грамотность</w:t>
            </w:r>
            <w:r w:rsidR="006B346F">
              <w:rPr>
                <w:sz w:val="20"/>
                <w:szCs w:val="20"/>
              </w:rPr>
              <w:t xml:space="preserve"> «Учимся для жизни»</w:t>
            </w:r>
          </w:p>
        </w:tc>
        <w:tc>
          <w:tcPr>
            <w:tcW w:w="1981" w:type="dxa"/>
          </w:tcPr>
          <w:p w:rsidR="00FF4E4D" w:rsidRDefault="006B346F" w:rsidP="00495B2B">
            <w:pPr>
              <w:jc w:val="both"/>
              <w:rPr>
                <w:sz w:val="20"/>
                <w:szCs w:val="20"/>
              </w:rPr>
            </w:pPr>
            <w:proofErr w:type="spellStart"/>
            <w:r>
              <w:rPr>
                <w:sz w:val="20"/>
                <w:szCs w:val="20"/>
              </w:rPr>
              <w:t>Узденов</w:t>
            </w:r>
            <w:proofErr w:type="spellEnd"/>
            <w:r>
              <w:rPr>
                <w:sz w:val="20"/>
                <w:szCs w:val="20"/>
              </w:rPr>
              <w:t xml:space="preserve"> Р.Р.</w:t>
            </w:r>
          </w:p>
          <w:p w:rsidR="00CE375F" w:rsidRPr="009B3794" w:rsidRDefault="00CE375F" w:rsidP="00495B2B">
            <w:pPr>
              <w:jc w:val="both"/>
              <w:rPr>
                <w:sz w:val="20"/>
                <w:szCs w:val="20"/>
              </w:rPr>
            </w:pPr>
            <w:r>
              <w:rPr>
                <w:sz w:val="20"/>
                <w:szCs w:val="20"/>
              </w:rPr>
              <w:t>Урусова В.Х.</w:t>
            </w:r>
          </w:p>
        </w:tc>
        <w:tc>
          <w:tcPr>
            <w:tcW w:w="926" w:type="dxa"/>
          </w:tcPr>
          <w:p w:rsidR="00CE375F" w:rsidRDefault="00CE375F" w:rsidP="00495B2B">
            <w:pPr>
              <w:jc w:val="both"/>
              <w:rPr>
                <w:sz w:val="20"/>
                <w:szCs w:val="20"/>
              </w:rPr>
            </w:pPr>
          </w:p>
          <w:p w:rsidR="00CE375F" w:rsidRPr="009B3794" w:rsidRDefault="00CE375F" w:rsidP="00495B2B">
            <w:pPr>
              <w:jc w:val="both"/>
              <w:rPr>
                <w:sz w:val="20"/>
                <w:szCs w:val="20"/>
              </w:rPr>
            </w:pPr>
            <w:r>
              <w:rPr>
                <w:sz w:val="20"/>
                <w:szCs w:val="20"/>
              </w:rPr>
              <w:t>1</w:t>
            </w:r>
          </w:p>
        </w:tc>
        <w:tc>
          <w:tcPr>
            <w:tcW w:w="914" w:type="dxa"/>
          </w:tcPr>
          <w:p w:rsidR="00FF4E4D" w:rsidRDefault="00FF4E4D" w:rsidP="00495B2B">
            <w:pPr>
              <w:jc w:val="both"/>
              <w:rPr>
                <w:sz w:val="20"/>
                <w:szCs w:val="20"/>
              </w:rPr>
            </w:pPr>
          </w:p>
          <w:p w:rsidR="00CE375F" w:rsidRPr="009B3794" w:rsidRDefault="00CE375F" w:rsidP="00495B2B">
            <w:pPr>
              <w:jc w:val="both"/>
              <w:rPr>
                <w:sz w:val="20"/>
                <w:szCs w:val="20"/>
              </w:rPr>
            </w:pPr>
            <w:r>
              <w:rPr>
                <w:sz w:val="20"/>
                <w:szCs w:val="20"/>
              </w:rPr>
              <w:t>1</w:t>
            </w:r>
          </w:p>
        </w:tc>
        <w:tc>
          <w:tcPr>
            <w:tcW w:w="956" w:type="dxa"/>
          </w:tcPr>
          <w:p w:rsidR="00FF4E4D" w:rsidRPr="009B3794" w:rsidRDefault="006B346F" w:rsidP="00495B2B">
            <w:pPr>
              <w:jc w:val="both"/>
              <w:rPr>
                <w:sz w:val="20"/>
                <w:szCs w:val="20"/>
              </w:rPr>
            </w:pPr>
            <w:r>
              <w:rPr>
                <w:sz w:val="20"/>
                <w:szCs w:val="20"/>
              </w:rPr>
              <w:t>1</w:t>
            </w:r>
          </w:p>
        </w:tc>
        <w:tc>
          <w:tcPr>
            <w:tcW w:w="1400" w:type="dxa"/>
          </w:tcPr>
          <w:p w:rsidR="00FF4E4D" w:rsidRPr="009B3794" w:rsidRDefault="006B346F" w:rsidP="00495B2B">
            <w:pPr>
              <w:jc w:val="both"/>
              <w:rPr>
                <w:sz w:val="20"/>
                <w:szCs w:val="20"/>
              </w:rPr>
            </w:pPr>
            <w:r>
              <w:rPr>
                <w:sz w:val="20"/>
                <w:szCs w:val="20"/>
              </w:rPr>
              <w:t>1</w:t>
            </w:r>
          </w:p>
        </w:tc>
        <w:tc>
          <w:tcPr>
            <w:tcW w:w="1579" w:type="dxa"/>
          </w:tcPr>
          <w:p w:rsidR="00FF4E4D" w:rsidRPr="009B3794" w:rsidRDefault="006B346F" w:rsidP="00495B2B">
            <w:pPr>
              <w:jc w:val="both"/>
              <w:rPr>
                <w:sz w:val="20"/>
                <w:szCs w:val="20"/>
              </w:rPr>
            </w:pPr>
            <w:r>
              <w:rPr>
                <w:sz w:val="20"/>
                <w:szCs w:val="20"/>
              </w:rPr>
              <w:t>4</w:t>
            </w:r>
          </w:p>
        </w:tc>
      </w:tr>
      <w:tr w:rsidR="00CE375F" w:rsidRPr="009B3794" w:rsidTr="00FF4E4D">
        <w:tc>
          <w:tcPr>
            <w:tcW w:w="3642" w:type="dxa"/>
            <w:vMerge w:val="restart"/>
          </w:tcPr>
          <w:p w:rsidR="00CE375F" w:rsidRPr="009B3794" w:rsidRDefault="00CE375F" w:rsidP="00495B2B">
            <w:pPr>
              <w:jc w:val="both"/>
              <w:rPr>
                <w:sz w:val="20"/>
                <w:szCs w:val="20"/>
              </w:rPr>
            </w:pPr>
            <w:r w:rsidRPr="009B3794">
              <w:rPr>
                <w:sz w:val="20"/>
                <w:szCs w:val="20"/>
              </w:rPr>
              <w:t>Общекультурное</w:t>
            </w:r>
          </w:p>
        </w:tc>
        <w:tc>
          <w:tcPr>
            <w:tcW w:w="4522" w:type="dxa"/>
          </w:tcPr>
          <w:p w:rsidR="00CE375F" w:rsidRPr="009B3794" w:rsidRDefault="00CE375F" w:rsidP="00495B2B">
            <w:pPr>
              <w:jc w:val="both"/>
              <w:rPr>
                <w:sz w:val="20"/>
                <w:szCs w:val="20"/>
              </w:rPr>
            </w:pPr>
            <w:r>
              <w:rPr>
                <w:sz w:val="20"/>
                <w:szCs w:val="20"/>
              </w:rPr>
              <w:t>Арт-студия. Мое творчество.</w:t>
            </w:r>
          </w:p>
        </w:tc>
        <w:tc>
          <w:tcPr>
            <w:tcW w:w="1981" w:type="dxa"/>
          </w:tcPr>
          <w:p w:rsidR="00CE375F" w:rsidRPr="009B3794" w:rsidRDefault="00CE375F" w:rsidP="00495B2B">
            <w:pPr>
              <w:jc w:val="both"/>
              <w:rPr>
                <w:sz w:val="20"/>
                <w:szCs w:val="20"/>
              </w:rPr>
            </w:pPr>
            <w:proofErr w:type="spellStart"/>
            <w:r>
              <w:rPr>
                <w:sz w:val="20"/>
                <w:szCs w:val="20"/>
              </w:rPr>
              <w:t>Гочияева</w:t>
            </w:r>
            <w:proofErr w:type="spellEnd"/>
            <w:r>
              <w:rPr>
                <w:sz w:val="20"/>
                <w:szCs w:val="20"/>
              </w:rPr>
              <w:t xml:space="preserve"> М.М. А.</w:t>
            </w:r>
          </w:p>
        </w:tc>
        <w:tc>
          <w:tcPr>
            <w:tcW w:w="926" w:type="dxa"/>
          </w:tcPr>
          <w:p w:rsidR="00CE375F" w:rsidRPr="009B3794" w:rsidRDefault="00CE375F" w:rsidP="00495B2B">
            <w:pPr>
              <w:jc w:val="both"/>
              <w:rPr>
                <w:sz w:val="20"/>
                <w:szCs w:val="20"/>
              </w:rPr>
            </w:pPr>
            <w:r>
              <w:rPr>
                <w:sz w:val="20"/>
                <w:szCs w:val="20"/>
              </w:rPr>
              <w:t>1</w:t>
            </w:r>
          </w:p>
        </w:tc>
        <w:tc>
          <w:tcPr>
            <w:tcW w:w="914" w:type="dxa"/>
          </w:tcPr>
          <w:p w:rsidR="00CE375F" w:rsidRPr="009B3794" w:rsidRDefault="00CE375F" w:rsidP="00495B2B">
            <w:pPr>
              <w:jc w:val="both"/>
              <w:rPr>
                <w:sz w:val="20"/>
                <w:szCs w:val="20"/>
              </w:rPr>
            </w:pPr>
            <w:r>
              <w:rPr>
                <w:sz w:val="20"/>
                <w:szCs w:val="20"/>
              </w:rPr>
              <w:t>1</w:t>
            </w:r>
          </w:p>
        </w:tc>
        <w:tc>
          <w:tcPr>
            <w:tcW w:w="956" w:type="dxa"/>
          </w:tcPr>
          <w:p w:rsidR="00CE375F" w:rsidRPr="009B3794" w:rsidRDefault="00CE375F" w:rsidP="00495B2B">
            <w:pPr>
              <w:jc w:val="both"/>
              <w:rPr>
                <w:sz w:val="20"/>
                <w:szCs w:val="20"/>
              </w:rPr>
            </w:pPr>
            <w:r>
              <w:rPr>
                <w:sz w:val="20"/>
                <w:szCs w:val="20"/>
              </w:rPr>
              <w:t>1</w:t>
            </w:r>
          </w:p>
        </w:tc>
        <w:tc>
          <w:tcPr>
            <w:tcW w:w="1400" w:type="dxa"/>
          </w:tcPr>
          <w:p w:rsidR="00CE375F" w:rsidRPr="009B3794" w:rsidRDefault="00CE375F" w:rsidP="00495B2B">
            <w:pPr>
              <w:jc w:val="both"/>
              <w:rPr>
                <w:sz w:val="20"/>
                <w:szCs w:val="20"/>
              </w:rPr>
            </w:pPr>
            <w:r>
              <w:rPr>
                <w:sz w:val="20"/>
                <w:szCs w:val="20"/>
              </w:rPr>
              <w:t>1</w:t>
            </w:r>
          </w:p>
        </w:tc>
        <w:tc>
          <w:tcPr>
            <w:tcW w:w="1579" w:type="dxa"/>
          </w:tcPr>
          <w:p w:rsidR="00CE375F" w:rsidRPr="009B3794" w:rsidRDefault="00CE375F" w:rsidP="00495B2B">
            <w:pPr>
              <w:jc w:val="both"/>
              <w:rPr>
                <w:sz w:val="20"/>
                <w:szCs w:val="20"/>
              </w:rPr>
            </w:pPr>
            <w:r>
              <w:rPr>
                <w:sz w:val="20"/>
                <w:szCs w:val="20"/>
              </w:rPr>
              <w:t>4</w:t>
            </w:r>
          </w:p>
        </w:tc>
      </w:tr>
      <w:tr w:rsidR="00CE375F" w:rsidRPr="009B3794" w:rsidTr="00313CB8">
        <w:trPr>
          <w:trHeight w:val="377"/>
        </w:trPr>
        <w:tc>
          <w:tcPr>
            <w:tcW w:w="3642" w:type="dxa"/>
            <w:vMerge/>
          </w:tcPr>
          <w:p w:rsidR="00CE375F" w:rsidRPr="009B3794" w:rsidRDefault="00CE375F" w:rsidP="00495B2B">
            <w:pPr>
              <w:jc w:val="both"/>
              <w:rPr>
                <w:sz w:val="20"/>
                <w:szCs w:val="20"/>
              </w:rPr>
            </w:pPr>
          </w:p>
        </w:tc>
        <w:tc>
          <w:tcPr>
            <w:tcW w:w="4522" w:type="dxa"/>
          </w:tcPr>
          <w:p w:rsidR="00CE375F" w:rsidRPr="009B3794" w:rsidRDefault="00CE375F" w:rsidP="00495B2B">
            <w:pPr>
              <w:jc w:val="both"/>
              <w:rPr>
                <w:sz w:val="20"/>
                <w:szCs w:val="20"/>
              </w:rPr>
            </w:pPr>
            <w:r>
              <w:rPr>
                <w:sz w:val="20"/>
                <w:szCs w:val="20"/>
              </w:rPr>
              <w:t>Декоративно-прикладное искусство (ДПИ)</w:t>
            </w:r>
          </w:p>
          <w:p w:rsidR="00CE375F" w:rsidRPr="009B3794" w:rsidRDefault="00CE375F" w:rsidP="00495B2B">
            <w:pPr>
              <w:jc w:val="both"/>
              <w:rPr>
                <w:sz w:val="20"/>
                <w:szCs w:val="20"/>
              </w:rPr>
            </w:pPr>
          </w:p>
        </w:tc>
        <w:tc>
          <w:tcPr>
            <w:tcW w:w="1981" w:type="dxa"/>
          </w:tcPr>
          <w:p w:rsidR="00CE375F" w:rsidRPr="009B3794" w:rsidRDefault="00CE375F" w:rsidP="00495B2B">
            <w:pPr>
              <w:jc w:val="both"/>
              <w:rPr>
                <w:sz w:val="20"/>
                <w:szCs w:val="20"/>
              </w:rPr>
            </w:pPr>
            <w:r>
              <w:rPr>
                <w:sz w:val="20"/>
                <w:szCs w:val="20"/>
              </w:rPr>
              <w:t xml:space="preserve">  </w:t>
            </w:r>
            <w:proofErr w:type="spellStart"/>
            <w:r>
              <w:rPr>
                <w:sz w:val="20"/>
                <w:szCs w:val="20"/>
              </w:rPr>
              <w:t>Каракотова</w:t>
            </w:r>
            <w:proofErr w:type="spellEnd"/>
            <w:r>
              <w:rPr>
                <w:sz w:val="20"/>
                <w:szCs w:val="20"/>
              </w:rPr>
              <w:t xml:space="preserve"> Х.А-А.</w:t>
            </w:r>
          </w:p>
        </w:tc>
        <w:tc>
          <w:tcPr>
            <w:tcW w:w="926" w:type="dxa"/>
          </w:tcPr>
          <w:p w:rsidR="00CE375F" w:rsidRPr="009B3794" w:rsidRDefault="00CE375F" w:rsidP="00495B2B">
            <w:pPr>
              <w:jc w:val="both"/>
              <w:rPr>
                <w:sz w:val="20"/>
                <w:szCs w:val="20"/>
              </w:rPr>
            </w:pPr>
            <w:r>
              <w:rPr>
                <w:sz w:val="20"/>
                <w:szCs w:val="20"/>
              </w:rPr>
              <w:t>1</w:t>
            </w:r>
          </w:p>
        </w:tc>
        <w:tc>
          <w:tcPr>
            <w:tcW w:w="914" w:type="dxa"/>
          </w:tcPr>
          <w:p w:rsidR="00CE375F" w:rsidRPr="009B3794" w:rsidRDefault="00CE375F" w:rsidP="00495B2B">
            <w:pPr>
              <w:jc w:val="both"/>
              <w:rPr>
                <w:sz w:val="20"/>
                <w:szCs w:val="20"/>
              </w:rPr>
            </w:pPr>
            <w:r>
              <w:rPr>
                <w:sz w:val="20"/>
                <w:szCs w:val="20"/>
              </w:rPr>
              <w:t>1</w:t>
            </w:r>
          </w:p>
        </w:tc>
        <w:tc>
          <w:tcPr>
            <w:tcW w:w="956" w:type="dxa"/>
          </w:tcPr>
          <w:p w:rsidR="00CE375F" w:rsidRPr="009B3794" w:rsidRDefault="00CE375F" w:rsidP="00495B2B">
            <w:pPr>
              <w:jc w:val="both"/>
              <w:rPr>
                <w:sz w:val="20"/>
                <w:szCs w:val="20"/>
              </w:rPr>
            </w:pPr>
            <w:r>
              <w:rPr>
                <w:sz w:val="20"/>
                <w:szCs w:val="20"/>
              </w:rPr>
              <w:t>1</w:t>
            </w:r>
          </w:p>
        </w:tc>
        <w:tc>
          <w:tcPr>
            <w:tcW w:w="1400" w:type="dxa"/>
          </w:tcPr>
          <w:p w:rsidR="00CE375F" w:rsidRPr="009B3794" w:rsidRDefault="00CE375F" w:rsidP="00495B2B">
            <w:pPr>
              <w:jc w:val="both"/>
              <w:rPr>
                <w:sz w:val="20"/>
                <w:szCs w:val="20"/>
              </w:rPr>
            </w:pPr>
            <w:r>
              <w:rPr>
                <w:sz w:val="20"/>
                <w:szCs w:val="20"/>
              </w:rPr>
              <w:t>1</w:t>
            </w:r>
          </w:p>
        </w:tc>
        <w:tc>
          <w:tcPr>
            <w:tcW w:w="1579" w:type="dxa"/>
          </w:tcPr>
          <w:p w:rsidR="00CE375F" w:rsidRPr="009B3794" w:rsidRDefault="00CE375F" w:rsidP="00495B2B">
            <w:pPr>
              <w:jc w:val="both"/>
              <w:rPr>
                <w:sz w:val="20"/>
                <w:szCs w:val="20"/>
              </w:rPr>
            </w:pPr>
            <w:r>
              <w:rPr>
                <w:sz w:val="20"/>
                <w:szCs w:val="20"/>
              </w:rPr>
              <w:t>4</w:t>
            </w:r>
          </w:p>
        </w:tc>
      </w:tr>
      <w:tr w:rsidR="00FF4E4D" w:rsidRPr="009B3794" w:rsidTr="00FF4E4D">
        <w:tc>
          <w:tcPr>
            <w:tcW w:w="3642" w:type="dxa"/>
          </w:tcPr>
          <w:p w:rsidR="00FF4E4D" w:rsidRPr="009B3794" w:rsidRDefault="00FF4E4D" w:rsidP="00495B2B">
            <w:pPr>
              <w:jc w:val="both"/>
              <w:rPr>
                <w:b/>
                <w:sz w:val="20"/>
                <w:szCs w:val="20"/>
              </w:rPr>
            </w:pPr>
            <w:r w:rsidRPr="009B3794">
              <w:rPr>
                <w:b/>
                <w:sz w:val="20"/>
                <w:szCs w:val="20"/>
              </w:rPr>
              <w:t>Итог</w:t>
            </w:r>
            <w:r w:rsidR="00313CB8">
              <w:rPr>
                <w:b/>
                <w:sz w:val="20"/>
                <w:szCs w:val="20"/>
              </w:rPr>
              <w:t xml:space="preserve">о часов, </w:t>
            </w:r>
            <w:r w:rsidRPr="009B3794">
              <w:rPr>
                <w:b/>
                <w:sz w:val="20"/>
                <w:szCs w:val="20"/>
              </w:rPr>
              <w:t>отведенных на внеурочную деятельность</w:t>
            </w:r>
          </w:p>
        </w:tc>
        <w:tc>
          <w:tcPr>
            <w:tcW w:w="4522" w:type="dxa"/>
          </w:tcPr>
          <w:p w:rsidR="00FF4E4D" w:rsidRPr="009B3794" w:rsidRDefault="00FF4E4D" w:rsidP="00495B2B">
            <w:pPr>
              <w:jc w:val="both"/>
              <w:rPr>
                <w:b/>
                <w:sz w:val="20"/>
                <w:szCs w:val="20"/>
              </w:rPr>
            </w:pPr>
          </w:p>
        </w:tc>
        <w:tc>
          <w:tcPr>
            <w:tcW w:w="1981" w:type="dxa"/>
          </w:tcPr>
          <w:p w:rsidR="00FF4E4D" w:rsidRPr="009B3794" w:rsidRDefault="00FF4E4D" w:rsidP="00495B2B">
            <w:pPr>
              <w:jc w:val="both"/>
              <w:rPr>
                <w:b/>
                <w:sz w:val="20"/>
                <w:szCs w:val="20"/>
              </w:rPr>
            </w:pPr>
          </w:p>
        </w:tc>
        <w:tc>
          <w:tcPr>
            <w:tcW w:w="926" w:type="dxa"/>
          </w:tcPr>
          <w:p w:rsidR="00FF4E4D" w:rsidRPr="009B3794" w:rsidRDefault="00CE375F" w:rsidP="00495B2B">
            <w:pPr>
              <w:jc w:val="both"/>
              <w:rPr>
                <w:b/>
                <w:sz w:val="20"/>
                <w:szCs w:val="20"/>
              </w:rPr>
            </w:pPr>
            <w:r>
              <w:rPr>
                <w:b/>
                <w:sz w:val="20"/>
                <w:szCs w:val="20"/>
              </w:rPr>
              <w:t>7</w:t>
            </w:r>
          </w:p>
        </w:tc>
        <w:tc>
          <w:tcPr>
            <w:tcW w:w="914" w:type="dxa"/>
          </w:tcPr>
          <w:p w:rsidR="00FF4E4D" w:rsidRPr="009B3794" w:rsidRDefault="00CE375F" w:rsidP="00495B2B">
            <w:pPr>
              <w:jc w:val="both"/>
              <w:rPr>
                <w:b/>
                <w:sz w:val="20"/>
                <w:szCs w:val="20"/>
              </w:rPr>
            </w:pPr>
            <w:r>
              <w:rPr>
                <w:b/>
                <w:sz w:val="20"/>
                <w:szCs w:val="20"/>
              </w:rPr>
              <w:t>7</w:t>
            </w:r>
          </w:p>
        </w:tc>
        <w:tc>
          <w:tcPr>
            <w:tcW w:w="956" w:type="dxa"/>
          </w:tcPr>
          <w:p w:rsidR="00FF4E4D" w:rsidRPr="009B3794" w:rsidRDefault="00CE375F" w:rsidP="00495B2B">
            <w:pPr>
              <w:jc w:val="both"/>
              <w:rPr>
                <w:b/>
                <w:sz w:val="20"/>
                <w:szCs w:val="20"/>
              </w:rPr>
            </w:pPr>
            <w:r>
              <w:rPr>
                <w:b/>
                <w:sz w:val="20"/>
                <w:szCs w:val="20"/>
              </w:rPr>
              <w:t>7</w:t>
            </w:r>
          </w:p>
        </w:tc>
        <w:tc>
          <w:tcPr>
            <w:tcW w:w="1400" w:type="dxa"/>
          </w:tcPr>
          <w:p w:rsidR="00FF4E4D" w:rsidRPr="009B3794" w:rsidRDefault="00CE375F" w:rsidP="00495B2B">
            <w:pPr>
              <w:jc w:val="both"/>
              <w:rPr>
                <w:b/>
                <w:sz w:val="20"/>
                <w:szCs w:val="20"/>
              </w:rPr>
            </w:pPr>
            <w:r>
              <w:rPr>
                <w:b/>
                <w:sz w:val="20"/>
                <w:szCs w:val="20"/>
              </w:rPr>
              <w:t>7</w:t>
            </w:r>
          </w:p>
        </w:tc>
        <w:tc>
          <w:tcPr>
            <w:tcW w:w="1579" w:type="dxa"/>
          </w:tcPr>
          <w:p w:rsidR="00FF4E4D" w:rsidRPr="009B3794" w:rsidRDefault="00CE375F" w:rsidP="00495B2B">
            <w:pPr>
              <w:jc w:val="both"/>
              <w:rPr>
                <w:b/>
                <w:sz w:val="20"/>
                <w:szCs w:val="20"/>
              </w:rPr>
            </w:pPr>
            <w:r>
              <w:rPr>
                <w:b/>
                <w:sz w:val="20"/>
                <w:szCs w:val="20"/>
              </w:rPr>
              <w:t>28</w:t>
            </w:r>
          </w:p>
        </w:tc>
      </w:tr>
    </w:tbl>
    <w:p w:rsidR="00871DD1" w:rsidRPr="009B3794" w:rsidRDefault="00871DD1" w:rsidP="00495B2B">
      <w:pPr>
        <w:jc w:val="both"/>
        <w:rPr>
          <w:b/>
          <w:sz w:val="20"/>
          <w:szCs w:val="20"/>
        </w:rPr>
      </w:pPr>
    </w:p>
    <w:p w:rsidR="00AF09E1" w:rsidRPr="009B3794" w:rsidRDefault="00AF09E1" w:rsidP="00495B2B">
      <w:pPr>
        <w:jc w:val="both"/>
        <w:rPr>
          <w:b/>
          <w:sz w:val="20"/>
          <w:szCs w:val="20"/>
        </w:rPr>
      </w:pPr>
    </w:p>
    <w:sectPr w:rsidR="00AF09E1" w:rsidRPr="009B3794" w:rsidSect="00995C8B">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09D"/>
    <w:rsid w:val="0001134A"/>
    <w:rsid w:val="00011CBC"/>
    <w:rsid w:val="00051C77"/>
    <w:rsid w:val="00093BB4"/>
    <w:rsid w:val="000A2073"/>
    <w:rsid w:val="000B19B2"/>
    <w:rsid w:val="000B4E49"/>
    <w:rsid w:val="000B734C"/>
    <w:rsid w:val="000B73B9"/>
    <w:rsid w:val="000C7399"/>
    <w:rsid w:val="000D68D9"/>
    <w:rsid w:val="000F6D54"/>
    <w:rsid w:val="00121AAF"/>
    <w:rsid w:val="0013427B"/>
    <w:rsid w:val="00140196"/>
    <w:rsid w:val="00146C29"/>
    <w:rsid w:val="00155C81"/>
    <w:rsid w:val="001A44E8"/>
    <w:rsid w:val="001C6A12"/>
    <w:rsid w:val="001D4804"/>
    <w:rsid w:val="001D744D"/>
    <w:rsid w:val="001E29D2"/>
    <w:rsid w:val="001E4D31"/>
    <w:rsid w:val="00214FB7"/>
    <w:rsid w:val="0021581C"/>
    <w:rsid w:val="0021646B"/>
    <w:rsid w:val="0022345B"/>
    <w:rsid w:val="00241EC3"/>
    <w:rsid w:val="002604F2"/>
    <w:rsid w:val="00260A87"/>
    <w:rsid w:val="00272201"/>
    <w:rsid w:val="002734C0"/>
    <w:rsid w:val="002762B8"/>
    <w:rsid w:val="002B133A"/>
    <w:rsid w:val="00313CB8"/>
    <w:rsid w:val="00317FBF"/>
    <w:rsid w:val="00324911"/>
    <w:rsid w:val="00354856"/>
    <w:rsid w:val="00372ECA"/>
    <w:rsid w:val="003819DE"/>
    <w:rsid w:val="003B56A8"/>
    <w:rsid w:val="003B6046"/>
    <w:rsid w:val="00412FB8"/>
    <w:rsid w:val="00416F3A"/>
    <w:rsid w:val="0042066F"/>
    <w:rsid w:val="00464EDB"/>
    <w:rsid w:val="00495B2B"/>
    <w:rsid w:val="00526C5C"/>
    <w:rsid w:val="005315FD"/>
    <w:rsid w:val="0053558D"/>
    <w:rsid w:val="00541921"/>
    <w:rsid w:val="00565C72"/>
    <w:rsid w:val="00583E98"/>
    <w:rsid w:val="005A2E15"/>
    <w:rsid w:val="005C541B"/>
    <w:rsid w:val="005D5CCB"/>
    <w:rsid w:val="005F46CF"/>
    <w:rsid w:val="00630526"/>
    <w:rsid w:val="006415DF"/>
    <w:rsid w:val="00654DD6"/>
    <w:rsid w:val="00660DF1"/>
    <w:rsid w:val="0068571E"/>
    <w:rsid w:val="006A2AAD"/>
    <w:rsid w:val="006B346F"/>
    <w:rsid w:val="006D7823"/>
    <w:rsid w:val="006E18B2"/>
    <w:rsid w:val="00730AB5"/>
    <w:rsid w:val="007516C3"/>
    <w:rsid w:val="00751A2C"/>
    <w:rsid w:val="00761703"/>
    <w:rsid w:val="007635D5"/>
    <w:rsid w:val="00796322"/>
    <w:rsid w:val="007A28C9"/>
    <w:rsid w:val="007B4AA5"/>
    <w:rsid w:val="007D141C"/>
    <w:rsid w:val="007E1F9F"/>
    <w:rsid w:val="00802613"/>
    <w:rsid w:val="008048C3"/>
    <w:rsid w:val="008418F8"/>
    <w:rsid w:val="00845E53"/>
    <w:rsid w:val="00853BF5"/>
    <w:rsid w:val="00871DD1"/>
    <w:rsid w:val="008863B4"/>
    <w:rsid w:val="008B380D"/>
    <w:rsid w:val="008B7837"/>
    <w:rsid w:val="00916355"/>
    <w:rsid w:val="00937C8E"/>
    <w:rsid w:val="00947E31"/>
    <w:rsid w:val="00995C8B"/>
    <w:rsid w:val="009B3794"/>
    <w:rsid w:val="009B609D"/>
    <w:rsid w:val="009C72F7"/>
    <w:rsid w:val="009D51BD"/>
    <w:rsid w:val="009E129F"/>
    <w:rsid w:val="009F7CCE"/>
    <w:rsid w:val="00A24834"/>
    <w:rsid w:val="00A444FD"/>
    <w:rsid w:val="00A6734D"/>
    <w:rsid w:val="00AB3B20"/>
    <w:rsid w:val="00AB6813"/>
    <w:rsid w:val="00AE2F39"/>
    <w:rsid w:val="00AE54F7"/>
    <w:rsid w:val="00AF09E1"/>
    <w:rsid w:val="00B407A8"/>
    <w:rsid w:val="00B74A78"/>
    <w:rsid w:val="00B75994"/>
    <w:rsid w:val="00B92D29"/>
    <w:rsid w:val="00B97B44"/>
    <w:rsid w:val="00BB5D5F"/>
    <w:rsid w:val="00BC58DA"/>
    <w:rsid w:val="00BC6CE1"/>
    <w:rsid w:val="00C03AF6"/>
    <w:rsid w:val="00C04E87"/>
    <w:rsid w:val="00C06C20"/>
    <w:rsid w:val="00C4643F"/>
    <w:rsid w:val="00C87338"/>
    <w:rsid w:val="00CA42C7"/>
    <w:rsid w:val="00CE375F"/>
    <w:rsid w:val="00CE3B3D"/>
    <w:rsid w:val="00CF1966"/>
    <w:rsid w:val="00D33915"/>
    <w:rsid w:val="00D77CFC"/>
    <w:rsid w:val="00D85262"/>
    <w:rsid w:val="00DA50AE"/>
    <w:rsid w:val="00DC7A2A"/>
    <w:rsid w:val="00DD2142"/>
    <w:rsid w:val="00DE681E"/>
    <w:rsid w:val="00E132CD"/>
    <w:rsid w:val="00E43D47"/>
    <w:rsid w:val="00E53FB2"/>
    <w:rsid w:val="00E82D29"/>
    <w:rsid w:val="00E94A5C"/>
    <w:rsid w:val="00EA1AAF"/>
    <w:rsid w:val="00EA5EA1"/>
    <w:rsid w:val="00EB4B1D"/>
    <w:rsid w:val="00EF5B11"/>
    <w:rsid w:val="00F06E8F"/>
    <w:rsid w:val="00F1437D"/>
    <w:rsid w:val="00F267E3"/>
    <w:rsid w:val="00F350C2"/>
    <w:rsid w:val="00F7302D"/>
    <w:rsid w:val="00F752A8"/>
    <w:rsid w:val="00F84667"/>
    <w:rsid w:val="00F869A3"/>
    <w:rsid w:val="00F905E0"/>
    <w:rsid w:val="00FA1081"/>
    <w:rsid w:val="00FA73AB"/>
    <w:rsid w:val="00FF120E"/>
    <w:rsid w:val="00FF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73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54F7"/>
    <w:rPr>
      <w:rFonts w:ascii="Tahoma" w:hAnsi="Tahoma" w:cs="Tahoma"/>
      <w:sz w:val="16"/>
      <w:szCs w:val="16"/>
    </w:rPr>
  </w:style>
  <w:style w:type="character" w:customStyle="1" w:styleId="a5">
    <w:name w:val="Текст выноски Знак"/>
    <w:basedOn w:val="a0"/>
    <w:link w:val="a4"/>
    <w:uiPriority w:val="99"/>
    <w:semiHidden/>
    <w:rsid w:val="00AE54F7"/>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8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73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E54F7"/>
    <w:rPr>
      <w:rFonts w:ascii="Tahoma" w:hAnsi="Tahoma" w:cs="Tahoma"/>
      <w:sz w:val="16"/>
      <w:szCs w:val="16"/>
    </w:rPr>
  </w:style>
  <w:style w:type="character" w:customStyle="1" w:styleId="a5">
    <w:name w:val="Текст выноски Знак"/>
    <w:basedOn w:val="a0"/>
    <w:link w:val="a4"/>
    <w:uiPriority w:val="99"/>
    <w:semiHidden/>
    <w:rsid w:val="00AE54F7"/>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1613</Words>
  <Characters>9197</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Роза</cp:lastModifiedBy>
  <cp:revision>3</cp:revision>
  <cp:lastPrinted>2023-11-10T07:53:00Z</cp:lastPrinted>
  <dcterms:created xsi:type="dcterms:W3CDTF">2023-11-14T13:09:00Z</dcterms:created>
  <dcterms:modified xsi:type="dcterms:W3CDTF">2023-11-14T13:56:00Z</dcterms:modified>
</cp:coreProperties>
</file>